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13F8D" w14:textId="67B98CE8" w:rsidR="00AB5016" w:rsidRPr="00FD40FF" w:rsidRDefault="003319F7" w:rsidP="00AB5016">
      <w:pPr>
        <w:spacing w:before="240"/>
        <w:jc w:val="center"/>
        <w:rPr>
          <w:rFonts w:cs="Times New Roman"/>
          <w:b/>
          <w:sz w:val="32"/>
          <w:szCs w:val="32"/>
          <w:lang w:val="nl-NL"/>
        </w:rPr>
      </w:pPr>
      <w:r>
        <w:rPr>
          <w:rFonts w:cs="Times New Roman"/>
          <w:b/>
          <w:sz w:val="32"/>
          <w:szCs w:val="32"/>
          <w:lang w:val="nl-NL"/>
        </w:rPr>
        <w:t>THÔNG TIN</w:t>
      </w:r>
      <w:r w:rsidR="00882AE4">
        <w:rPr>
          <w:rFonts w:cs="Times New Roman"/>
          <w:b/>
          <w:sz w:val="32"/>
          <w:szCs w:val="32"/>
          <w:lang w:val="nl-NL"/>
        </w:rPr>
        <w:t xml:space="preserve"> </w:t>
      </w:r>
      <w:r w:rsidR="00882AE4" w:rsidRPr="00882AE4">
        <w:rPr>
          <w:rFonts w:cs="Times New Roman"/>
          <w:b/>
          <w:sz w:val="32"/>
          <w:szCs w:val="32"/>
          <w:lang w:val="nl-NL"/>
        </w:rPr>
        <w:t>VỀ KẾT QUẢ NGHIÊN CỨU</w:t>
      </w:r>
    </w:p>
    <w:p w14:paraId="6118C13A" w14:textId="2CEA6B98" w:rsidR="00882AE4" w:rsidRPr="00FD40FF" w:rsidRDefault="00882AE4" w:rsidP="00882AE4">
      <w:pPr>
        <w:spacing w:after="0" w:line="300" w:lineRule="auto"/>
        <w:ind w:left="1276" w:hanging="1276"/>
        <w:jc w:val="both"/>
        <w:rPr>
          <w:rFonts w:cs="Times New Roman"/>
          <w:sz w:val="26"/>
          <w:szCs w:val="26"/>
        </w:rPr>
      </w:pPr>
      <w:r w:rsidRPr="00FD40FF">
        <w:rPr>
          <w:rFonts w:cs="Times New Roman"/>
          <w:sz w:val="26"/>
          <w:szCs w:val="26"/>
        </w:rPr>
        <w:t>Tên luận án:</w:t>
      </w:r>
      <w:r w:rsidRPr="00740B80">
        <w:rPr>
          <w:rFonts w:cs="Times New Roman"/>
          <w:sz w:val="26"/>
          <w:szCs w:val="26"/>
        </w:rPr>
        <w:t xml:space="preserve"> </w:t>
      </w:r>
      <w:r w:rsidRPr="00D45B36">
        <w:rPr>
          <w:rStyle w:val="fontstyle01"/>
          <w:rFonts w:ascii="Times New Roman" w:hAnsi="Times New Roman"/>
        </w:rPr>
        <w:t>NGHIÊN CỨU BỘ NGHỊCH LƯU BA PHA BA BẬC HÌNH T VỚI KHẢ NĂNG TĂNG ÁP VÀ CHỊU ĐƯỢC LỖI</w:t>
      </w:r>
      <w:r w:rsidRPr="00FD40FF">
        <w:rPr>
          <w:rFonts w:cs="Times New Roman"/>
          <w:sz w:val="26"/>
          <w:szCs w:val="26"/>
        </w:rPr>
        <w:t>.</w:t>
      </w:r>
      <w:r w:rsidRPr="00FD40FF">
        <w:rPr>
          <w:rFonts w:cs="Times New Roman"/>
          <w:sz w:val="26"/>
          <w:szCs w:val="26"/>
        </w:rPr>
        <w:tab/>
      </w:r>
    </w:p>
    <w:p w14:paraId="6902477E" w14:textId="42427C12" w:rsidR="00882AE4" w:rsidRDefault="00882AE4" w:rsidP="004321AF">
      <w:pPr>
        <w:tabs>
          <w:tab w:val="left" w:pos="3119"/>
          <w:tab w:val="left" w:pos="6804"/>
          <w:tab w:val="right" w:pos="9360"/>
        </w:tabs>
        <w:spacing w:after="0" w:line="300" w:lineRule="auto"/>
        <w:rPr>
          <w:rFonts w:cs="Times New Roman"/>
          <w:sz w:val="26"/>
          <w:szCs w:val="26"/>
        </w:rPr>
      </w:pPr>
      <w:r w:rsidRPr="00FD40FF">
        <w:rPr>
          <w:rFonts w:cs="Times New Roman"/>
          <w:sz w:val="26"/>
          <w:szCs w:val="26"/>
        </w:rPr>
        <w:t>Chuyên ngành</w:t>
      </w:r>
      <w:r w:rsidRPr="00FD40FF">
        <w:rPr>
          <w:rFonts w:cs="Times New Roman"/>
          <w:sz w:val="26"/>
          <w:szCs w:val="26"/>
        </w:rPr>
        <w:tab/>
        <w:t xml:space="preserve">: </w:t>
      </w:r>
      <w:r w:rsidRPr="00F77BC7">
        <w:rPr>
          <w:rFonts w:cs="Times New Roman"/>
          <w:sz w:val="26"/>
          <w:szCs w:val="26"/>
          <w:lang w:val="nl-NL"/>
        </w:rPr>
        <w:t>Kỹ thuật điện tử</w:t>
      </w:r>
      <w:r w:rsidR="004321AF">
        <w:rPr>
          <w:rFonts w:cs="Times New Roman"/>
          <w:sz w:val="26"/>
          <w:szCs w:val="26"/>
          <w:lang w:val="nl-NL"/>
        </w:rPr>
        <w:t xml:space="preserve">                        </w:t>
      </w:r>
      <w:r w:rsidRPr="00D45B36">
        <w:rPr>
          <w:rFonts w:cs="Times New Roman"/>
          <w:sz w:val="26"/>
          <w:szCs w:val="26"/>
        </w:rPr>
        <w:t xml:space="preserve">Mã </w:t>
      </w:r>
      <w:r>
        <w:rPr>
          <w:rFonts w:cs="Times New Roman"/>
          <w:sz w:val="26"/>
          <w:szCs w:val="26"/>
        </w:rPr>
        <w:t>số</w:t>
      </w:r>
      <w:r w:rsidRPr="00D45B36">
        <w:rPr>
          <w:rFonts w:cs="Times New Roman"/>
          <w:sz w:val="26"/>
          <w:szCs w:val="26"/>
        </w:rPr>
        <w:t>: 9520203</w:t>
      </w:r>
    </w:p>
    <w:p w14:paraId="2B600626" w14:textId="04D6280C" w:rsidR="00AB5016" w:rsidRPr="00FD40FF" w:rsidRDefault="00AB5016" w:rsidP="00ED22F4">
      <w:pPr>
        <w:tabs>
          <w:tab w:val="left" w:pos="3119"/>
          <w:tab w:val="left" w:pos="6804"/>
          <w:tab w:val="right" w:pos="9360"/>
        </w:tabs>
        <w:spacing w:after="0" w:line="300" w:lineRule="auto"/>
        <w:rPr>
          <w:rFonts w:cs="Times New Roman"/>
          <w:sz w:val="26"/>
          <w:szCs w:val="26"/>
        </w:rPr>
      </w:pPr>
      <w:r w:rsidRPr="00FD40FF">
        <w:rPr>
          <w:rFonts w:cs="Times New Roman"/>
          <w:sz w:val="26"/>
          <w:szCs w:val="26"/>
        </w:rPr>
        <w:t xml:space="preserve">Họ &amp; tên </w:t>
      </w:r>
      <w:r w:rsidR="00882AE4">
        <w:rPr>
          <w:rFonts w:cs="Times New Roman"/>
          <w:sz w:val="26"/>
          <w:szCs w:val="26"/>
        </w:rPr>
        <w:t>nghiên cứu sinh</w:t>
      </w:r>
      <w:r w:rsidRPr="00FD40FF">
        <w:rPr>
          <w:rFonts w:cs="Times New Roman"/>
          <w:sz w:val="26"/>
          <w:szCs w:val="26"/>
        </w:rPr>
        <w:tab/>
        <w:t xml:space="preserve">: </w:t>
      </w:r>
      <w:r w:rsidR="006460FC">
        <w:rPr>
          <w:rFonts w:cs="Times New Roman"/>
          <w:sz w:val="26"/>
          <w:szCs w:val="26"/>
        </w:rPr>
        <w:t>Đỗ Đức Trí</w:t>
      </w:r>
      <w:r w:rsidR="004321AF">
        <w:rPr>
          <w:rFonts w:cs="Times New Roman"/>
          <w:sz w:val="26"/>
          <w:szCs w:val="26"/>
        </w:rPr>
        <w:t xml:space="preserve">                                Khóa đào tạo: 2017-2020</w:t>
      </w:r>
      <w:r w:rsidR="00740B80" w:rsidRPr="00FD40FF">
        <w:rPr>
          <w:rFonts w:cs="Times New Roman"/>
          <w:sz w:val="26"/>
          <w:szCs w:val="26"/>
        </w:rPr>
        <w:tab/>
      </w:r>
    </w:p>
    <w:p w14:paraId="1DD8B873" w14:textId="1C4B3D57" w:rsidR="00AB5016" w:rsidRDefault="00AB5016" w:rsidP="00ED22F4">
      <w:pPr>
        <w:tabs>
          <w:tab w:val="left" w:pos="3119"/>
          <w:tab w:val="left" w:pos="6804"/>
          <w:tab w:val="right" w:pos="9360"/>
        </w:tabs>
        <w:spacing w:after="0" w:line="300" w:lineRule="auto"/>
        <w:rPr>
          <w:rFonts w:cs="Times New Roman"/>
          <w:sz w:val="26"/>
          <w:szCs w:val="26"/>
        </w:rPr>
      </w:pPr>
    </w:p>
    <w:p w14:paraId="1CC1822D" w14:textId="12617820" w:rsidR="00AB5016" w:rsidRPr="00FD40FF" w:rsidRDefault="00AB5016" w:rsidP="00ED22F4">
      <w:pPr>
        <w:tabs>
          <w:tab w:val="left" w:pos="3119"/>
        </w:tabs>
        <w:spacing w:after="0" w:line="300" w:lineRule="auto"/>
        <w:rPr>
          <w:rFonts w:cs="Times New Roman"/>
          <w:sz w:val="26"/>
          <w:szCs w:val="26"/>
          <w:lang w:val="nl-NL"/>
        </w:rPr>
      </w:pPr>
      <w:r w:rsidRPr="00FD40FF">
        <w:rPr>
          <w:rFonts w:cs="Times New Roman"/>
          <w:sz w:val="26"/>
          <w:szCs w:val="26"/>
          <w:lang w:val="nl-NL"/>
        </w:rPr>
        <w:t xml:space="preserve">Người hướng dẫn </w:t>
      </w:r>
      <w:r w:rsidR="00882AE4">
        <w:rPr>
          <w:rFonts w:cs="Times New Roman"/>
          <w:sz w:val="26"/>
          <w:szCs w:val="26"/>
          <w:lang w:val="nl-NL"/>
        </w:rPr>
        <w:t>kho</w:t>
      </w:r>
      <w:r w:rsidR="00C16EAE">
        <w:rPr>
          <w:rFonts w:cs="Times New Roman"/>
          <w:sz w:val="26"/>
          <w:szCs w:val="26"/>
          <w:lang w:val="nl-NL"/>
        </w:rPr>
        <w:t>a</w:t>
      </w:r>
      <w:r w:rsidR="00882AE4">
        <w:rPr>
          <w:rFonts w:cs="Times New Roman"/>
          <w:sz w:val="26"/>
          <w:szCs w:val="26"/>
          <w:lang w:val="nl-NL"/>
        </w:rPr>
        <w:t xml:space="preserve"> học</w:t>
      </w:r>
      <w:r w:rsidRPr="00FD40FF">
        <w:rPr>
          <w:rFonts w:cs="Times New Roman"/>
          <w:sz w:val="26"/>
          <w:szCs w:val="26"/>
          <w:lang w:val="nl-NL"/>
        </w:rPr>
        <w:tab/>
        <w:t xml:space="preserve">: </w:t>
      </w:r>
      <w:r w:rsidR="00A15A99">
        <w:rPr>
          <w:rFonts w:cs="Times New Roman"/>
          <w:sz w:val="26"/>
          <w:szCs w:val="26"/>
          <w:lang w:val="nl-NL"/>
        </w:rPr>
        <w:t>TS. NGUYỄN MINH KHAI</w:t>
      </w:r>
    </w:p>
    <w:p w14:paraId="46ABC094" w14:textId="2AC31524" w:rsidR="00AB5016" w:rsidRDefault="00A15A99" w:rsidP="00ED22F4">
      <w:pPr>
        <w:tabs>
          <w:tab w:val="left" w:pos="3119"/>
        </w:tabs>
        <w:spacing w:after="0" w:line="300" w:lineRule="auto"/>
        <w:rPr>
          <w:rFonts w:cs="Times New Roman"/>
          <w:sz w:val="26"/>
          <w:szCs w:val="26"/>
          <w:lang w:val="nl-NL"/>
        </w:rPr>
      </w:pPr>
      <w:r w:rsidRPr="00FD40FF">
        <w:rPr>
          <w:rFonts w:cs="Times New Roman"/>
          <w:sz w:val="26"/>
          <w:szCs w:val="26"/>
          <w:lang w:val="nl-NL"/>
        </w:rPr>
        <w:tab/>
        <w:t>:</w:t>
      </w:r>
      <w:r>
        <w:rPr>
          <w:rFonts w:cs="Times New Roman"/>
          <w:sz w:val="26"/>
          <w:szCs w:val="26"/>
          <w:lang w:val="nl-NL"/>
        </w:rPr>
        <w:t xml:space="preserve"> TS. QUÁCH THANH HẢI</w:t>
      </w:r>
    </w:p>
    <w:p w14:paraId="25E3CAEE" w14:textId="1BB71D21" w:rsidR="003319F7" w:rsidRPr="00FD40FF" w:rsidRDefault="00882AE4" w:rsidP="00ED22F4">
      <w:pPr>
        <w:tabs>
          <w:tab w:val="left" w:pos="3119"/>
        </w:tabs>
        <w:spacing w:after="0" w:line="300" w:lineRule="auto"/>
        <w:rPr>
          <w:rFonts w:cs="Times New Roman"/>
          <w:sz w:val="26"/>
          <w:szCs w:val="26"/>
        </w:rPr>
      </w:pPr>
      <w:r>
        <w:rPr>
          <w:rFonts w:cs="Times New Roman"/>
          <w:sz w:val="26"/>
          <w:szCs w:val="26"/>
        </w:rPr>
        <w:t xml:space="preserve">Cơ sở đào tạo: </w:t>
      </w:r>
      <w:r w:rsidRPr="00882AE4">
        <w:rPr>
          <w:rFonts w:cs="Times New Roman"/>
          <w:sz w:val="26"/>
          <w:szCs w:val="26"/>
        </w:rPr>
        <w:t>Trường đại học Sư phạm Kỹ thuật thành phố Hồ Chí Min</w:t>
      </w:r>
      <w:r>
        <w:rPr>
          <w:rFonts w:cs="Times New Roman"/>
          <w:sz w:val="26"/>
          <w:szCs w:val="26"/>
        </w:rPr>
        <w:t>h</w:t>
      </w:r>
    </w:p>
    <w:p w14:paraId="4607CB80" w14:textId="6631C980" w:rsidR="00400EFD" w:rsidRPr="00FD40FF" w:rsidRDefault="00882AE4" w:rsidP="00ED22F4">
      <w:pPr>
        <w:tabs>
          <w:tab w:val="left" w:pos="3686"/>
          <w:tab w:val="left" w:pos="4111"/>
          <w:tab w:val="left" w:pos="7371"/>
        </w:tabs>
        <w:spacing w:before="120" w:after="0" w:line="300" w:lineRule="auto"/>
        <w:rPr>
          <w:rFonts w:cs="Times New Roman"/>
          <w:sz w:val="18"/>
          <w:szCs w:val="18"/>
          <w:lang w:val="nl-NL"/>
        </w:rPr>
      </w:pPr>
      <w:r w:rsidRPr="00882AE4">
        <w:rPr>
          <w:rFonts w:cs="Times New Roman"/>
          <w:b/>
          <w:sz w:val="26"/>
          <w:szCs w:val="26"/>
          <w:lang w:val="nl-NL"/>
        </w:rPr>
        <w:t>1. Tóm tắt nội dung luận án</w:t>
      </w:r>
      <w:r w:rsidR="00AB5016" w:rsidRPr="00FD40FF">
        <w:rPr>
          <w:rFonts w:cs="Times New Roman"/>
          <w:b/>
          <w:sz w:val="26"/>
          <w:szCs w:val="26"/>
          <w:lang w:val="nl-NL"/>
        </w:rPr>
        <w:t>:</w:t>
      </w:r>
      <w:r w:rsidR="00400EFD" w:rsidRPr="00FD40FF">
        <w:rPr>
          <w:rFonts w:cs="Times New Roman"/>
          <w:b/>
          <w:sz w:val="26"/>
          <w:szCs w:val="26"/>
          <w:lang w:val="nl-NL"/>
        </w:rPr>
        <w:t xml:space="preserve"> </w:t>
      </w:r>
    </w:p>
    <w:p w14:paraId="6AF1C60A" w14:textId="77777777" w:rsidR="003319F7" w:rsidRPr="003319F7" w:rsidRDefault="003319F7" w:rsidP="003319F7">
      <w:pPr>
        <w:tabs>
          <w:tab w:val="left" w:pos="1134"/>
        </w:tabs>
        <w:spacing w:before="120" w:after="0" w:line="300" w:lineRule="auto"/>
        <w:ind w:firstLine="426"/>
        <w:jc w:val="both"/>
        <w:rPr>
          <w:rFonts w:cs="Times New Roman"/>
          <w:iCs/>
          <w:sz w:val="26"/>
          <w:szCs w:val="26"/>
        </w:rPr>
      </w:pPr>
      <w:r w:rsidRPr="003319F7">
        <w:rPr>
          <w:rFonts w:cs="Times New Roman"/>
          <w:iCs/>
          <w:sz w:val="26"/>
          <w:szCs w:val="26"/>
        </w:rPr>
        <w:t xml:space="preserve">Trong những năm gần đây, cấu hình nghịch lưu hình T ba pha ba bậc truyền thống được ứng dụng rất phổ biến so với nghịch lưu hai bậc. Bởi vì, nghịch lưu hình T ba pha ba bậc truyền thống có nhiều ưu điểm như: chất lượng điện năng tốt hơn, yêu cầu bộ lọc ngõ ra AC nhỏ hơn, điện áp đặt trên các khóa công suất nhỏ hơn và điện áp ngõ ra cao hơn so với nghịch lưu hai bậc. Tuy nhiên, cấu hình nghịch lưu hình T ba pha ba bậc truyền thống là bộ chuyển đổi giảm áp. Mặt khác, để tạo ra điện áp ngõ ra cao từ điện áp ngõ vào thấp, một bộ DC-DC tăng áp cần phải được lắp đặt phía trước bộ nghịch lưu, lúc này, bộ nghịch lưu 3 bậc hình T truyền thống làm việc như bộ chuyển đổi hai chặng. Ngoài ra, trạng thái ngắn mạch (hai khóa công suất trên một nhánh pha có thể được đóng trong cùng thời điểm) là bị cấm trong nghịch lưu truyền thống. Nghịch lưu nguồn Z ba bậc (được gọi là bộ chuyển đổi công suất một chặng với khả năng tăng giảm điện áp và chịu đựng ngắn mạch) được đề xuất để khắc phục hạn chế của nghịch lưu ba bậc truyền thống. Tuy nhiên, bất lợi của cấu hình này là dòng điện ngõ vào không liên tục dẫn đến việc hạn chế cho các ứng dụng trong hệ thống PV và Pin nhiên liệu. </w:t>
      </w:r>
    </w:p>
    <w:p w14:paraId="1D04B885" w14:textId="77777777" w:rsidR="00FA4625" w:rsidRDefault="003319F7" w:rsidP="003319F7">
      <w:pPr>
        <w:tabs>
          <w:tab w:val="left" w:pos="1134"/>
        </w:tabs>
        <w:spacing w:before="120" w:after="0" w:line="300" w:lineRule="auto"/>
        <w:ind w:firstLine="426"/>
        <w:jc w:val="both"/>
        <w:rPr>
          <w:rFonts w:cs="Times New Roman"/>
          <w:iCs/>
          <w:sz w:val="26"/>
          <w:szCs w:val="26"/>
        </w:rPr>
      </w:pPr>
      <w:r w:rsidRPr="003319F7">
        <w:rPr>
          <w:rFonts w:cs="Times New Roman"/>
          <w:iCs/>
          <w:sz w:val="26"/>
          <w:szCs w:val="26"/>
        </w:rPr>
        <w:t>Để giải quyết những bất lợi của các bộ nghịch lưu nguồn Z ba bậc, các bộ nghịch lưu tựa nguồn Z ba bậc được đề xuất. Cấu hình nghịch lưu tựa nguồn Z ba bậc có vài ưu điểm như: điện áp đặt trên các phần tử công suất thấp và dòng điện ngõ vào liên tục. Tuy nhiên, cấu hình nghịch lưu tựa nguồn Z ba bậc sử dụng nhiều phần tử thụ động điều này làm gia tăng trọng lượng, kích thước và tổn hao của hệ thống nghịch lưu.</w:t>
      </w:r>
    </w:p>
    <w:p w14:paraId="58476F55" w14:textId="3A2E5196" w:rsidR="003319F7" w:rsidRPr="00FA4625" w:rsidRDefault="003319F7" w:rsidP="00FA4625">
      <w:pPr>
        <w:tabs>
          <w:tab w:val="left" w:pos="1134"/>
        </w:tabs>
        <w:spacing w:before="120" w:after="0" w:line="300" w:lineRule="auto"/>
        <w:ind w:firstLine="142"/>
        <w:jc w:val="both"/>
        <w:rPr>
          <w:rFonts w:cs="Times New Roman"/>
          <w:b/>
          <w:sz w:val="26"/>
          <w:szCs w:val="26"/>
          <w:lang w:val="nl-NL"/>
        </w:rPr>
      </w:pPr>
      <w:r w:rsidRPr="00FA4625">
        <w:rPr>
          <w:rFonts w:cs="Times New Roman"/>
          <w:b/>
          <w:sz w:val="26"/>
          <w:szCs w:val="26"/>
          <w:lang w:val="nl-NL"/>
        </w:rPr>
        <w:t xml:space="preserve"> </w:t>
      </w:r>
      <w:r w:rsidR="00FA4625" w:rsidRPr="00FA4625">
        <w:rPr>
          <w:rFonts w:cs="Times New Roman"/>
          <w:b/>
          <w:sz w:val="26"/>
          <w:szCs w:val="26"/>
          <w:lang w:val="nl-NL"/>
        </w:rPr>
        <w:t>2. Những đóng góp mới của đề tài</w:t>
      </w:r>
    </w:p>
    <w:p w14:paraId="4786F9E7" w14:textId="77777777" w:rsidR="003319F7" w:rsidRPr="003319F7" w:rsidRDefault="003319F7" w:rsidP="003319F7">
      <w:pPr>
        <w:tabs>
          <w:tab w:val="left" w:pos="1134"/>
        </w:tabs>
        <w:spacing w:before="120" w:after="0" w:line="300" w:lineRule="auto"/>
        <w:ind w:firstLine="426"/>
        <w:jc w:val="both"/>
        <w:rPr>
          <w:rFonts w:cs="Times New Roman"/>
          <w:iCs/>
          <w:sz w:val="26"/>
          <w:szCs w:val="26"/>
        </w:rPr>
      </w:pPr>
      <w:r w:rsidRPr="003319F7">
        <w:rPr>
          <w:rFonts w:cs="Times New Roman"/>
          <w:iCs/>
          <w:sz w:val="26"/>
          <w:szCs w:val="26"/>
        </w:rPr>
        <w:t>Nhằm cải thiện các nhược điểm nêu trên, cấu hình nghịch lưu tăng áp tựa khóa chuyển mạch ba bậc hình T và giải thuật điều chế độ rộng xung (pulse width modulation - PWM) được đề xuất với những tính năng theo sau:</w:t>
      </w:r>
    </w:p>
    <w:p w14:paraId="202DED95" w14:textId="77777777" w:rsidR="003319F7" w:rsidRPr="003319F7" w:rsidRDefault="003319F7" w:rsidP="003319F7">
      <w:pPr>
        <w:tabs>
          <w:tab w:val="left" w:pos="1134"/>
        </w:tabs>
        <w:spacing w:before="120" w:after="0" w:line="300" w:lineRule="auto"/>
        <w:ind w:firstLine="426"/>
        <w:jc w:val="both"/>
        <w:rPr>
          <w:rFonts w:cs="Times New Roman"/>
          <w:iCs/>
          <w:sz w:val="26"/>
          <w:szCs w:val="26"/>
        </w:rPr>
      </w:pPr>
      <w:r w:rsidRPr="003319F7">
        <w:rPr>
          <w:rFonts w:cs="Times New Roman"/>
          <w:iCs/>
          <w:sz w:val="26"/>
          <w:szCs w:val="26"/>
        </w:rPr>
        <w:t>Giảm độ gợn sóng dòng điện ngõ vào so với cấu hình tương tự;</w:t>
      </w:r>
    </w:p>
    <w:p w14:paraId="1D003EBA" w14:textId="77777777" w:rsidR="003319F7" w:rsidRPr="003319F7" w:rsidRDefault="003319F7" w:rsidP="003319F7">
      <w:pPr>
        <w:tabs>
          <w:tab w:val="left" w:pos="1134"/>
        </w:tabs>
        <w:spacing w:before="120" w:after="0" w:line="300" w:lineRule="auto"/>
        <w:ind w:firstLine="426"/>
        <w:jc w:val="both"/>
        <w:rPr>
          <w:rFonts w:cs="Times New Roman"/>
          <w:iCs/>
          <w:sz w:val="26"/>
          <w:szCs w:val="26"/>
        </w:rPr>
      </w:pPr>
      <w:r w:rsidRPr="003319F7">
        <w:rPr>
          <w:rFonts w:cs="Times New Roman"/>
          <w:iCs/>
          <w:sz w:val="26"/>
          <w:szCs w:val="26"/>
        </w:rPr>
        <w:t>Độ lợi điện áp cao so với cấu hình tương tự;</w:t>
      </w:r>
    </w:p>
    <w:p w14:paraId="2D7337FE" w14:textId="77777777" w:rsidR="003319F7" w:rsidRPr="003319F7" w:rsidRDefault="003319F7" w:rsidP="003319F7">
      <w:pPr>
        <w:tabs>
          <w:tab w:val="left" w:pos="1134"/>
        </w:tabs>
        <w:spacing w:before="120" w:after="0" w:line="300" w:lineRule="auto"/>
        <w:ind w:firstLine="426"/>
        <w:jc w:val="both"/>
        <w:rPr>
          <w:rFonts w:cs="Times New Roman"/>
          <w:iCs/>
          <w:sz w:val="26"/>
          <w:szCs w:val="26"/>
        </w:rPr>
      </w:pPr>
      <w:r w:rsidRPr="003319F7">
        <w:rPr>
          <w:rFonts w:cs="Times New Roman"/>
          <w:iCs/>
          <w:sz w:val="26"/>
          <w:szCs w:val="26"/>
        </w:rPr>
        <w:lastRenderedPageBreak/>
        <w:t>Chỉ số điều chế cao so với cấu hình tương tự.</w:t>
      </w:r>
    </w:p>
    <w:p w14:paraId="3837DD9F" w14:textId="77777777" w:rsidR="003319F7" w:rsidRPr="003319F7" w:rsidRDefault="003319F7" w:rsidP="003319F7">
      <w:pPr>
        <w:tabs>
          <w:tab w:val="left" w:pos="1134"/>
        </w:tabs>
        <w:spacing w:before="120" w:after="0" w:line="300" w:lineRule="auto"/>
        <w:ind w:firstLine="426"/>
        <w:jc w:val="both"/>
        <w:rPr>
          <w:rFonts w:cs="Times New Roman"/>
          <w:iCs/>
          <w:sz w:val="26"/>
          <w:szCs w:val="26"/>
        </w:rPr>
      </w:pPr>
      <w:r w:rsidRPr="003319F7">
        <w:rPr>
          <w:rFonts w:cs="Times New Roman"/>
          <w:iCs/>
          <w:sz w:val="26"/>
          <w:szCs w:val="26"/>
        </w:rPr>
        <w:t>Trong quá trình hoạt động, bộ nghịch lưu tạo ra điện áp common mode (CMV), quá trình này là nguyên nhân chính dẫn đến nhiều vấn đề bất lợi cho bộ nghịch lưu như: dòng rò, điện áp trục trong các ứng dụng điều khiển động cơ cũng như nhiễu điện từ.</w:t>
      </w:r>
    </w:p>
    <w:p w14:paraId="523DE824" w14:textId="77777777" w:rsidR="003319F7" w:rsidRPr="003319F7" w:rsidRDefault="003319F7" w:rsidP="003319F7">
      <w:pPr>
        <w:tabs>
          <w:tab w:val="left" w:pos="1134"/>
        </w:tabs>
        <w:spacing w:before="120" w:after="0" w:line="300" w:lineRule="auto"/>
        <w:ind w:firstLine="426"/>
        <w:jc w:val="both"/>
        <w:rPr>
          <w:rFonts w:cs="Times New Roman"/>
          <w:iCs/>
          <w:sz w:val="26"/>
          <w:szCs w:val="26"/>
        </w:rPr>
      </w:pPr>
      <w:r w:rsidRPr="003319F7">
        <w:rPr>
          <w:rFonts w:cs="Times New Roman"/>
          <w:iCs/>
          <w:sz w:val="26"/>
          <w:szCs w:val="26"/>
        </w:rPr>
        <w:t>Để giải quyết vấn đề điện áp common mode của cấu hình nghịch lưu  tăng áp tựa khóa chuyển mạch ba bậc hình T, giải thuật điều chế độ rộng xung (pulse width modulation - PWM) với khả năng triệt tiêu điện áp common mode được đề xuất.</w:t>
      </w:r>
    </w:p>
    <w:p w14:paraId="2BFF7C94" w14:textId="77777777" w:rsidR="003319F7" w:rsidRPr="003319F7" w:rsidRDefault="003319F7" w:rsidP="003319F7">
      <w:pPr>
        <w:tabs>
          <w:tab w:val="left" w:pos="1134"/>
        </w:tabs>
        <w:spacing w:before="120" w:after="0" w:line="300" w:lineRule="auto"/>
        <w:ind w:firstLine="426"/>
        <w:jc w:val="both"/>
        <w:rPr>
          <w:rFonts w:cs="Times New Roman"/>
          <w:iCs/>
          <w:sz w:val="26"/>
          <w:szCs w:val="26"/>
        </w:rPr>
      </w:pPr>
      <w:r w:rsidRPr="003319F7">
        <w:rPr>
          <w:rFonts w:cs="Times New Roman"/>
          <w:iCs/>
          <w:sz w:val="26"/>
          <w:szCs w:val="26"/>
        </w:rPr>
        <w:t>Tính ổn định và độ tin cậy của các bộ nghịch lưu rất quan trọng trong hệ thống phân phối công suất như là: hệ thống cung cấp điện không ngắt UPS, hệ thống y tế công suất cao và hệ thống chuyển đổi năng lượng kết nối lưới. Trong thực tế, lỗi các thiết bị đóng/ngắt thường được chia thành hai loại, là lỗi ngắn mạch hoặc lỗi hở mạch. Sự kết hợp giữa cầu chì nhanh kết nối nối tiếp với các nhánh công suất của nghịch lưu dẫn đến lỗi ngắn mạch trở thành lỗi hở mạch.</w:t>
      </w:r>
    </w:p>
    <w:p w14:paraId="035B08E5" w14:textId="77777777" w:rsidR="003319F7" w:rsidRPr="003319F7" w:rsidRDefault="003319F7" w:rsidP="003319F7">
      <w:pPr>
        <w:tabs>
          <w:tab w:val="left" w:pos="1134"/>
        </w:tabs>
        <w:spacing w:before="120" w:after="0" w:line="300" w:lineRule="auto"/>
        <w:ind w:firstLine="426"/>
        <w:jc w:val="both"/>
        <w:rPr>
          <w:rFonts w:cs="Times New Roman"/>
          <w:iCs/>
          <w:sz w:val="26"/>
          <w:szCs w:val="26"/>
        </w:rPr>
      </w:pPr>
      <w:r w:rsidRPr="003319F7">
        <w:rPr>
          <w:rFonts w:cs="Times New Roman"/>
          <w:iCs/>
          <w:sz w:val="26"/>
          <w:szCs w:val="26"/>
        </w:rPr>
        <w:t>Để đảm bảo tính ổn định và độ tin cậy của cấu hình nghịch lưu  tăng áp tựa khóa chuyển mạch ba bậc hình T, giải thuật điều chế độ rộng xung (pulse width modulation - PWM) được đề xuất với những tính năng theo sau:</w:t>
      </w:r>
    </w:p>
    <w:p w14:paraId="5670E579" w14:textId="77777777" w:rsidR="003319F7" w:rsidRPr="003319F7" w:rsidRDefault="003319F7" w:rsidP="003319F7">
      <w:pPr>
        <w:tabs>
          <w:tab w:val="left" w:pos="1134"/>
        </w:tabs>
        <w:spacing w:before="120" w:after="0" w:line="300" w:lineRule="auto"/>
        <w:ind w:firstLine="426"/>
        <w:jc w:val="both"/>
        <w:rPr>
          <w:rFonts w:cs="Times New Roman"/>
          <w:iCs/>
          <w:sz w:val="26"/>
          <w:szCs w:val="26"/>
        </w:rPr>
      </w:pPr>
      <w:r w:rsidRPr="003319F7">
        <w:rPr>
          <w:rFonts w:cs="Times New Roman"/>
          <w:iCs/>
          <w:sz w:val="26"/>
          <w:szCs w:val="26"/>
        </w:rPr>
        <w:t>Cải tiến thông số điều khiển so với cấu hình tương tự;</w:t>
      </w:r>
    </w:p>
    <w:p w14:paraId="44203A35" w14:textId="77777777" w:rsidR="003319F7" w:rsidRPr="003319F7" w:rsidRDefault="003319F7" w:rsidP="003319F7">
      <w:pPr>
        <w:tabs>
          <w:tab w:val="left" w:pos="1134"/>
        </w:tabs>
        <w:spacing w:before="120" w:after="0" w:line="300" w:lineRule="auto"/>
        <w:ind w:firstLine="426"/>
        <w:jc w:val="both"/>
        <w:rPr>
          <w:rFonts w:cs="Times New Roman"/>
          <w:iCs/>
          <w:sz w:val="26"/>
          <w:szCs w:val="26"/>
        </w:rPr>
      </w:pPr>
      <w:r w:rsidRPr="003319F7">
        <w:rPr>
          <w:rFonts w:cs="Times New Roman"/>
          <w:iCs/>
          <w:sz w:val="26"/>
          <w:szCs w:val="26"/>
        </w:rPr>
        <w:t>Khả năng hoạt động ở điều kiện bình thường và điều kiện lỗi;</w:t>
      </w:r>
    </w:p>
    <w:p w14:paraId="2365E8A2" w14:textId="77777777" w:rsidR="003319F7" w:rsidRPr="003319F7" w:rsidRDefault="003319F7" w:rsidP="003319F7">
      <w:pPr>
        <w:tabs>
          <w:tab w:val="left" w:pos="1134"/>
        </w:tabs>
        <w:spacing w:before="120" w:after="0" w:line="300" w:lineRule="auto"/>
        <w:ind w:firstLine="426"/>
        <w:jc w:val="both"/>
        <w:rPr>
          <w:rFonts w:cs="Times New Roman"/>
          <w:iCs/>
          <w:sz w:val="26"/>
          <w:szCs w:val="26"/>
        </w:rPr>
      </w:pPr>
      <w:r w:rsidRPr="003319F7">
        <w:rPr>
          <w:rFonts w:cs="Times New Roman"/>
          <w:iCs/>
          <w:sz w:val="26"/>
          <w:szCs w:val="26"/>
        </w:rPr>
        <w:t>Giảm điện áp đặt trên các khóa công suất so với cấu hình tương tự.</w:t>
      </w:r>
    </w:p>
    <w:p w14:paraId="376C57FC" w14:textId="72958C4B" w:rsidR="00831075" w:rsidRDefault="003319F7" w:rsidP="00831075">
      <w:pPr>
        <w:tabs>
          <w:tab w:val="left" w:pos="1134"/>
        </w:tabs>
        <w:spacing w:before="120" w:after="0" w:line="300" w:lineRule="auto"/>
        <w:ind w:firstLine="426"/>
        <w:jc w:val="both"/>
        <w:rPr>
          <w:rFonts w:cs="Times New Roman"/>
          <w:iCs/>
          <w:sz w:val="26"/>
          <w:szCs w:val="26"/>
        </w:rPr>
      </w:pPr>
      <w:r w:rsidRPr="003319F7">
        <w:rPr>
          <w:rFonts w:cs="Times New Roman"/>
          <w:iCs/>
          <w:sz w:val="26"/>
          <w:szCs w:val="26"/>
        </w:rPr>
        <w:t xml:space="preserve">  Ngoài ra, phần mềm PSIM và mô hình thực nghiệm được thực hiện để kiểm chứng nguyên lý hoạt động của cấu hình nghịch lưu tăng áp tựa khóa chuyển mạch ba bậc hình T với khả năng triệt tiêu điện áp common mode và chịu lỗi hở mạch các khóa công suất. </w:t>
      </w:r>
    </w:p>
    <w:p w14:paraId="6BA32D52" w14:textId="77777777" w:rsidR="00F03410" w:rsidRDefault="00F03410" w:rsidP="00F03410">
      <w:pPr>
        <w:tabs>
          <w:tab w:val="left" w:pos="1134"/>
        </w:tabs>
        <w:spacing w:after="0" w:line="300" w:lineRule="auto"/>
        <w:ind w:firstLine="425"/>
        <w:jc w:val="both"/>
        <w:rPr>
          <w:rFonts w:cs="Times New Roman"/>
          <w:iCs/>
          <w:sz w:val="26"/>
          <w:szCs w:val="26"/>
        </w:rPr>
      </w:pPr>
      <w:r>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r>
    </w:p>
    <w:p w14:paraId="22AC4D29" w14:textId="7933C584" w:rsidR="00F03410" w:rsidRPr="00F03410" w:rsidRDefault="00F03410" w:rsidP="00F03410">
      <w:pPr>
        <w:tabs>
          <w:tab w:val="left" w:pos="1134"/>
        </w:tabs>
        <w:spacing w:after="0" w:line="300" w:lineRule="auto"/>
        <w:ind w:firstLine="425"/>
        <w:jc w:val="both"/>
        <w:rPr>
          <w:rFonts w:cs="Times New Roman"/>
          <w:iCs/>
          <w:sz w:val="26"/>
          <w:szCs w:val="26"/>
        </w:rPr>
      </w:pPr>
      <w:r>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r>
      <w:r w:rsidRPr="00F03410">
        <w:rPr>
          <w:rFonts w:cs="Times New Roman"/>
          <w:iCs/>
          <w:sz w:val="26"/>
          <w:szCs w:val="26"/>
        </w:rPr>
        <w:t>Nghiên cứu sinh</w:t>
      </w:r>
    </w:p>
    <w:p w14:paraId="428D79B6" w14:textId="2611FAEE" w:rsidR="0061411A" w:rsidRDefault="00F03410" w:rsidP="00621E06">
      <w:pPr>
        <w:tabs>
          <w:tab w:val="left" w:pos="1134"/>
        </w:tabs>
        <w:spacing w:after="0" w:line="300" w:lineRule="auto"/>
        <w:ind w:firstLine="425"/>
        <w:jc w:val="both"/>
        <w:rPr>
          <w:rFonts w:cs="Times New Roman"/>
          <w:iCs/>
          <w:sz w:val="26"/>
          <w:szCs w:val="26"/>
        </w:rPr>
      </w:pPr>
      <w:r w:rsidRPr="00F03410">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r>
      <w:r>
        <w:rPr>
          <w:rFonts w:cs="Times New Roman"/>
          <w:iCs/>
          <w:sz w:val="26"/>
          <w:szCs w:val="26"/>
        </w:rPr>
        <w:tab/>
        <w:t xml:space="preserve">       </w:t>
      </w:r>
      <w:r w:rsidRPr="00F03410">
        <w:rPr>
          <w:rFonts w:cs="Times New Roman"/>
          <w:iCs/>
          <w:sz w:val="26"/>
          <w:szCs w:val="26"/>
        </w:rPr>
        <w:t>(Ký và ghi rõ họ tên)</w:t>
      </w:r>
    </w:p>
    <w:p w14:paraId="1AD436D5" w14:textId="77777777" w:rsidR="0061411A" w:rsidRDefault="0061411A">
      <w:pPr>
        <w:rPr>
          <w:rFonts w:cs="Times New Roman"/>
          <w:iCs/>
          <w:sz w:val="26"/>
          <w:szCs w:val="26"/>
        </w:rPr>
      </w:pPr>
      <w:r>
        <w:rPr>
          <w:rFonts w:cs="Times New Roman"/>
          <w:iCs/>
          <w:sz w:val="26"/>
          <w:szCs w:val="26"/>
        </w:rPr>
        <w:br w:type="page"/>
      </w:r>
    </w:p>
    <w:p w14:paraId="35664AC2" w14:textId="77777777" w:rsidR="0061411A" w:rsidRDefault="0061411A" w:rsidP="0061411A">
      <w:pPr>
        <w:tabs>
          <w:tab w:val="center" w:pos="1418"/>
        </w:tabs>
        <w:spacing w:after="0" w:line="300" w:lineRule="auto"/>
        <w:jc w:val="center"/>
        <w:rPr>
          <w:rFonts w:cs="Times New Roman"/>
          <w:b/>
          <w:sz w:val="32"/>
          <w:szCs w:val="32"/>
          <w:lang w:val="nl-NL"/>
        </w:rPr>
      </w:pPr>
      <w:r w:rsidRPr="003A0593">
        <w:rPr>
          <w:rFonts w:cs="Times New Roman"/>
          <w:b/>
          <w:sz w:val="32"/>
          <w:szCs w:val="32"/>
          <w:lang w:val="nl-NL"/>
        </w:rPr>
        <w:lastRenderedPageBreak/>
        <w:t>THE</w:t>
      </w:r>
      <w:r>
        <w:rPr>
          <w:rFonts w:cs="Times New Roman"/>
          <w:b/>
          <w:sz w:val="26"/>
          <w:szCs w:val="26"/>
          <w:lang w:val="nl-NL"/>
        </w:rPr>
        <w:t xml:space="preserve"> </w:t>
      </w:r>
      <w:r w:rsidRPr="00FA4625">
        <w:rPr>
          <w:rFonts w:cs="Times New Roman"/>
          <w:b/>
          <w:sz w:val="32"/>
          <w:szCs w:val="32"/>
          <w:lang w:val="nl-NL"/>
        </w:rPr>
        <w:t>INFORMATION ON RESEARCH RESULTS</w:t>
      </w:r>
    </w:p>
    <w:p w14:paraId="304ED2AA" w14:textId="77777777" w:rsidR="0061411A" w:rsidRPr="00FD40FF" w:rsidRDefault="0061411A" w:rsidP="0061411A">
      <w:pPr>
        <w:tabs>
          <w:tab w:val="center" w:pos="1418"/>
        </w:tabs>
        <w:spacing w:after="0" w:line="300" w:lineRule="auto"/>
        <w:jc w:val="center"/>
        <w:rPr>
          <w:rFonts w:cs="Times New Roman"/>
          <w:b/>
          <w:sz w:val="32"/>
          <w:szCs w:val="32"/>
          <w:lang w:val="nl-NL"/>
        </w:rPr>
      </w:pPr>
    </w:p>
    <w:p w14:paraId="5AF48398" w14:textId="77777777" w:rsidR="0061411A" w:rsidRDefault="0061411A" w:rsidP="0061411A">
      <w:pPr>
        <w:tabs>
          <w:tab w:val="left" w:pos="1843"/>
          <w:tab w:val="left" w:pos="6237"/>
        </w:tabs>
        <w:spacing w:after="0" w:line="300" w:lineRule="auto"/>
        <w:jc w:val="both"/>
        <w:rPr>
          <w:rFonts w:cs="Times New Roman"/>
          <w:sz w:val="26"/>
          <w:szCs w:val="26"/>
        </w:rPr>
      </w:pPr>
      <w:r w:rsidRPr="00FD40FF">
        <w:rPr>
          <w:rFonts w:cs="Times New Roman"/>
          <w:sz w:val="26"/>
          <w:szCs w:val="26"/>
        </w:rPr>
        <w:t>Dissertation title</w:t>
      </w:r>
      <w:r w:rsidRPr="00FD40FF">
        <w:rPr>
          <w:rFonts w:cs="Times New Roman"/>
          <w:sz w:val="26"/>
          <w:szCs w:val="26"/>
        </w:rPr>
        <w:tab/>
      </w:r>
      <w:r w:rsidRPr="00FD40FF">
        <w:rPr>
          <w:rFonts w:cs="Times New Roman"/>
          <w:sz w:val="26"/>
          <w:szCs w:val="26"/>
          <w:lang w:val="vi-VN"/>
        </w:rPr>
        <w:t>:</w:t>
      </w:r>
      <w:r w:rsidRPr="00FD40FF">
        <w:rPr>
          <w:rFonts w:cs="Times New Roman"/>
          <w:sz w:val="26"/>
          <w:szCs w:val="26"/>
        </w:rPr>
        <w:t xml:space="preserve"> </w:t>
      </w:r>
      <w:r w:rsidRPr="00AB2FDE">
        <w:rPr>
          <w:rFonts w:cs="Times New Roman"/>
          <w:sz w:val="26"/>
          <w:szCs w:val="26"/>
        </w:rPr>
        <w:t>Study on T-Type Three-Level Three-Phase Inverter with Boost Voltage Ability and Fault Tolerance</w:t>
      </w:r>
      <w:r>
        <w:rPr>
          <w:rFonts w:cs="Times New Roman"/>
          <w:sz w:val="26"/>
          <w:szCs w:val="26"/>
        </w:rPr>
        <w:t>.</w:t>
      </w:r>
    </w:p>
    <w:p w14:paraId="71695521" w14:textId="77777777" w:rsidR="0061411A" w:rsidRPr="00FD40FF" w:rsidRDefault="0061411A" w:rsidP="0061411A">
      <w:pPr>
        <w:tabs>
          <w:tab w:val="left" w:pos="1843"/>
          <w:tab w:val="left" w:pos="6237"/>
        </w:tabs>
        <w:spacing w:after="0" w:line="300" w:lineRule="auto"/>
        <w:rPr>
          <w:rFonts w:cs="Times New Roman"/>
          <w:sz w:val="26"/>
          <w:szCs w:val="26"/>
        </w:rPr>
      </w:pPr>
      <w:r w:rsidRPr="00FD40FF">
        <w:rPr>
          <w:rFonts w:cs="Times New Roman"/>
          <w:sz w:val="26"/>
          <w:szCs w:val="26"/>
        </w:rPr>
        <w:t>Major</w:t>
      </w:r>
      <w:r w:rsidRPr="00FD40FF">
        <w:rPr>
          <w:rFonts w:cs="Times New Roman"/>
          <w:sz w:val="26"/>
          <w:szCs w:val="26"/>
        </w:rPr>
        <w:tab/>
      </w:r>
      <w:r w:rsidRPr="00FD40FF">
        <w:rPr>
          <w:rFonts w:cs="Times New Roman"/>
          <w:sz w:val="26"/>
          <w:szCs w:val="26"/>
          <w:lang w:val="vi-VN"/>
        </w:rPr>
        <w:t xml:space="preserve">: </w:t>
      </w:r>
      <w:r>
        <w:rPr>
          <w:rFonts w:cs="Times New Roman"/>
          <w:sz w:val="26"/>
          <w:szCs w:val="26"/>
        </w:rPr>
        <w:t xml:space="preserve">Electronic Engineering                  </w:t>
      </w:r>
      <w:r w:rsidRPr="00FD40FF">
        <w:rPr>
          <w:rFonts w:cs="Times New Roman"/>
          <w:sz w:val="26"/>
          <w:szCs w:val="26"/>
        </w:rPr>
        <w:t>Major code</w:t>
      </w:r>
      <w:r w:rsidRPr="00D45B36">
        <w:rPr>
          <w:rFonts w:cs="Times New Roman"/>
          <w:sz w:val="26"/>
          <w:szCs w:val="26"/>
        </w:rPr>
        <w:t>: 9520203</w:t>
      </w:r>
    </w:p>
    <w:p w14:paraId="70F3B6F1" w14:textId="77777777" w:rsidR="0061411A" w:rsidRPr="00FD40FF" w:rsidRDefault="0061411A" w:rsidP="0061411A">
      <w:pPr>
        <w:tabs>
          <w:tab w:val="left" w:pos="1843"/>
          <w:tab w:val="left" w:pos="6237"/>
        </w:tabs>
        <w:spacing w:after="0" w:line="300" w:lineRule="auto"/>
        <w:rPr>
          <w:rFonts w:cs="Times New Roman"/>
          <w:sz w:val="26"/>
          <w:szCs w:val="26"/>
        </w:rPr>
      </w:pPr>
      <w:r w:rsidRPr="00FD40FF">
        <w:rPr>
          <w:rFonts w:cs="Times New Roman"/>
          <w:sz w:val="26"/>
          <w:szCs w:val="26"/>
        </w:rPr>
        <w:t xml:space="preserve">PhD </w:t>
      </w:r>
      <w:r>
        <w:rPr>
          <w:rFonts w:cs="Times New Roman"/>
          <w:sz w:val="26"/>
          <w:szCs w:val="26"/>
        </w:rPr>
        <w:t>student</w:t>
      </w:r>
      <w:r w:rsidRPr="00FD40FF">
        <w:rPr>
          <w:rFonts w:cs="Times New Roman"/>
          <w:sz w:val="26"/>
          <w:szCs w:val="26"/>
        </w:rPr>
        <w:tab/>
      </w:r>
      <w:r w:rsidRPr="00FD40FF">
        <w:rPr>
          <w:rFonts w:cs="Times New Roman"/>
          <w:sz w:val="26"/>
          <w:szCs w:val="26"/>
          <w:lang w:val="vi-VN"/>
        </w:rPr>
        <w:t>:</w:t>
      </w:r>
      <w:r w:rsidRPr="00FD40FF">
        <w:rPr>
          <w:rFonts w:cs="Times New Roman"/>
          <w:sz w:val="26"/>
          <w:szCs w:val="26"/>
        </w:rPr>
        <w:t xml:space="preserve"> </w:t>
      </w:r>
      <w:r>
        <w:rPr>
          <w:rFonts w:cs="Times New Roman"/>
          <w:sz w:val="26"/>
          <w:szCs w:val="26"/>
        </w:rPr>
        <w:t xml:space="preserve">Do Duc Tri                                     </w:t>
      </w:r>
      <w:r w:rsidRPr="004321AF">
        <w:rPr>
          <w:rFonts w:cs="Times New Roman"/>
          <w:sz w:val="26"/>
          <w:szCs w:val="26"/>
        </w:rPr>
        <w:t>Period of doctoral study</w:t>
      </w:r>
      <w:r>
        <w:rPr>
          <w:rFonts w:cs="Times New Roman"/>
          <w:sz w:val="26"/>
          <w:szCs w:val="26"/>
        </w:rPr>
        <w:t>: 2017-2020</w:t>
      </w:r>
      <w:r w:rsidRPr="00FD40FF">
        <w:rPr>
          <w:rFonts w:cs="Times New Roman"/>
          <w:sz w:val="26"/>
          <w:szCs w:val="26"/>
        </w:rPr>
        <w:tab/>
      </w:r>
    </w:p>
    <w:p w14:paraId="50BE213A" w14:textId="77777777" w:rsidR="0061411A" w:rsidRPr="00FD40FF" w:rsidRDefault="0061411A" w:rsidP="0061411A">
      <w:pPr>
        <w:tabs>
          <w:tab w:val="num" w:pos="748"/>
          <w:tab w:val="left" w:pos="1843"/>
        </w:tabs>
        <w:spacing w:after="0" w:line="300" w:lineRule="auto"/>
        <w:ind w:left="480" w:hanging="480"/>
        <w:rPr>
          <w:rFonts w:cs="Times New Roman"/>
          <w:sz w:val="26"/>
          <w:szCs w:val="26"/>
        </w:rPr>
      </w:pPr>
      <w:r w:rsidRPr="00FD40FF">
        <w:rPr>
          <w:rFonts w:cs="Times New Roman"/>
          <w:sz w:val="26"/>
          <w:szCs w:val="26"/>
        </w:rPr>
        <w:t>Supervisor</w:t>
      </w:r>
      <w:r w:rsidRPr="00FD40FF">
        <w:rPr>
          <w:rFonts w:cs="Times New Roman"/>
          <w:sz w:val="26"/>
          <w:szCs w:val="26"/>
        </w:rPr>
        <w:tab/>
        <w:t xml:space="preserve">: </w:t>
      </w:r>
      <w:r>
        <w:rPr>
          <w:rFonts w:ascii="TimesNewRomanPSMT" w:hAnsi="TimesNewRomanPSMT"/>
          <w:color w:val="000000"/>
          <w:sz w:val="26"/>
          <w:szCs w:val="26"/>
        </w:rPr>
        <w:t>Dr. NGUYEN MINH KHAI</w:t>
      </w:r>
    </w:p>
    <w:p w14:paraId="290D9AA5" w14:textId="77777777" w:rsidR="0061411A" w:rsidRDefault="0061411A" w:rsidP="0061411A">
      <w:pPr>
        <w:tabs>
          <w:tab w:val="num" w:pos="748"/>
          <w:tab w:val="left" w:pos="1843"/>
        </w:tabs>
        <w:spacing w:after="0" w:line="300" w:lineRule="auto"/>
        <w:ind w:left="480" w:hanging="480"/>
        <w:rPr>
          <w:rFonts w:ascii="TimesNewRomanPSMT" w:hAnsi="TimesNewRomanPSMT"/>
          <w:color w:val="000000"/>
          <w:sz w:val="26"/>
          <w:szCs w:val="26"/>
        </w:rPr>
      </w:pPr>
      <w:r>
        <w:rPr>
          <w:rFonts w:cs="Times New Roman"/>
          <w:sz w:val="26"/>
          <w:szCs w:val="26"/>
        </w:rPr>
        <w:tab/>
      </w:r>
      <w:r>
        <w:rPr>
          <w:rFonts w:cs="Times New Roman"/>
          <w:sz w:val="26"/>
          <w:szCs w:val="26"/>
        </w:rPr>
        <w:tab/>
      </w:r>
      <w:r w:rsidRPr="00FD40FF">
        <w:rPr>
          <w:rFonts w:cs="Times New Roman"/>
          <w:sz w:val="26"/>
          <w:szCs w:val="26"/>
        </w:rPr>
        <w:tab/>
        <w:t xml:space="preserve">: </w:t>
      </w:r>
      <w:r>
        <w:rPr>
          <w:rFonts w:ascii="TimesNewRomanPSMT" w:hAnsi="TimesNewRomanPSMT"/>
          <w:color w:val="000000"/>
          <w:sz w:val="26"/>
          <w:szCs w:val="26"/>
        </w:rPr>
        <w:t>Dr. QUACH THANH HAI</w:t>
      </w:r>
    </w:p>
    <w:p w14:paraId="09F266FD" w14:textId="77777777" w:rsidR="0061411A" w:rsidRPr="00FD40FF" w:rsidRDefault="0061411A" w:rsidP="0061411A">
      <w:pPr>
        <w:tabs>
          <w:tab w:val="num" w:pos="748"/>
          <w:tab w:val="left" w:pos="1843"/>
        </w:tabs>
        <w:spacing w:after="0" w:line="300" w:lineRule="auto"/>
        <w:ind w:left="2127" w:hanging="2127"/>
        <w:jc w:val="both"/>
        <w:rPr>
          <w:rFonts w:cs="Times New Roman"/>
          <w:sz w:val="26"/>
          <w:szCs w:val="26"/>
        </w:rPr>
      </w:pPr>
      <w:r w:rsidRPr="00FA4C12">
        <w:rPr>
          <w:rFonts w:cs="Times New Roman"/>
          <w:sz w:val="26"/>
          <w:szCs w:val="26"/>
        </w:rPr>
        <w:t>Training institution: HO CHI MINH CITY UNIVERSITY OF TECHNOLOGY AND EDUCATION</w:t>
      </w:r>
    </w:p>
    <w:p w14:paraId="3365B07B" w14:textId="77777777" w:rsidR="0061411A" w:rsidRPr="00FA4625" w:rsidRDefault="0061411A" w:rsidP="0061411A">
      <w:pPr>
        <w:pStyle w:val="ListParagraph"/>
        <w:numPr>
          <w:ilvl w:val="0"/>
          <w:numId w:val="27"/>
        </w:numPr>
        <w:tabs>
          <w:tab w:val="left" w:pos="3686"/>
          <w:tab w:val="left" w:pos="4111"/>
          <w:tab w:val="left" w:pos="7371"/>
        </w:tabs>
        <w:spacing w:before="120" w:after="0" w:line="300" w:lineRule="auto"/>
        <w:ind w:left="284" w:hanging="284"/>
        <w:jc w:val="both"/>
        <w:rPr>
          <w:rFonts w:cs="Times New Roman"/>
          <w:b/>
          <w:sz w:val="26"/>
          <w:szCs w:val="26"/>
          <w:lang w:val="nl-NL"/>
        </w:rPr>
      </w:pPr>
      <w:r w:rsidRPr="00FA4625">
        <w:rPr>
          <w:rFonts w:cs="Times New Roman"/>
          <w:b/>
          <w:sz w:val="26"/>
          <w:szCs w:val="26"/>
          <w:lang w:val="nl-NL"/>
        </w:rPr>
        <w:t>Abstract</w:t>
      </w:r>
    </w:p>
    <w:p w14:paraId="5F303DD7" w14:textId="77777777" w:rsidR="0061411A" w:rsidRDefault="0061411A" w:rsidP="0061411A">
      <w:pPr>
        <w:tabs>
          <w:tab w:val="left" w:pos="3686"/>
          <w:tab w:val="left" w:pos="4111"/>
          <w:tab w:val="left" w:pos="7371"/>
        </w:tabs>
        <w:spacing w:after="0" w:line="300" w:lineRule="auto"/>
        <w:ind w:firstLine="567"/>
        <w:jc w:val="both"/>
      </w:pPr>
      <w:r>
        <w:t>In recent years, the traditional three-phase three-level T-type inverter topology has been used very commonly compared to the two-level inverter topology. Because the traditional three-phase three-level T-type inverter has many advantages such as better power quality, smaller output AC filter requirement, lower voltage stress across the inverter switches, and higher output voltage compared to the two-level inverter. However, the traditional three-phase three-level T-type inverter is only a buck converter. On the other hand, to create a high output voltage from a low input voltage, a DC-DC boost converter needs to be installed in front of the inverter which the traditional three-level T-type inverter will work as a two-stage converter. Besides, a shoot-through mode, where both the upper and lower switches in the same leg can be switched on at the same time, is forbidden in the traditional inverter. The three-level Z-source inverter topology, known as a single-stage power converter with a buck-boost capability and ST immune, is proposed to overcome the limitation of the traditional three-level inverter. However, the disadvantage of this topology is to have the discontinuous input current which results in the limitation of applications in PV and fuel cell systems.</w:t>
      </w:r>
    </w:p>
    <w:p w14:paraId="58C1552B" w14:textId="77777777" w:rsidR="0061411A" w:rsidRDefault="0061411A" w:rsidP="0061411A">
      <w:pPr>
        <w:tabs>
          <w:tab w:val="left" w:pos="3686"/>
          <w:tab w:val="left" w:pos="4111"/>
          <w:tab w:val="left" w:pos="7371"/>
        </w:tabs>
        <w:spacing w:after="0" w:line="300" w:lineRule="auto"/>
        <w:ind w:firstLine="426"/>
        <w:jc w:val="both"/>
      </w:pPr>
      <w:r>
        <w:t>To overcome the disadvantages of the three-level Z-source inverters, the three-level quasi Z-source inverters are proposed. The quasi Z-source inverter topology has some advantages such as low voltage stress on power switches and continuous input current. However, the three-level quasi Z-source inverter topology uses a large number of passive components that increase the weight, size, and loss of the inverter system.</w:t>
      </w:r>
    </w:p>
    <w:p w14:paraId="0BED3A53" w14:textId="77777777" w:rsidR="0061411A" w:rsidRDefault="0061411A" w:rsidP="0061411A">
      <w:pPr>
        <w:tabs>
          <w:tab w:val="left" w:pos="3686"/>
          <w:tab w:val="left" w:pos="4111"/>
          <w:tab w:val="left" w:pos="7371"/>
        </w:tabs>
        <w:spacing w:after="0" w:line="300" w:lineRule="auto"/>
        <w:jc w:val="both"/>
        <w:rPr>
          <w:b/>
        </w:rPr>
      </w:pPr>
    </w:p>
    <w:p w14:paraId="26E3449E" w14:textId="77777777" w:rsidR="0061411A" w:rsidRDefault="0061411A" w:rsidP="0061411A">
      <w:pPr>
        <w:tabs>
          <w:tab w:val="left" w:pos="3686"/>
          <w:tab w:val="left" w:pos="4111"/>
          <w:tab w:val="left" w:pos="7371"/>
        </w:tabs>
        <w:spacing w:after="0" w:line="300" w:lineRule="auto"/>
        <w:jc w:val="both"/>
        <w:rPr>
          <w:b/>
        </w:rPr>
      </w:pPr>
    </w:p>
    <w:p w14:paraId="77CC194B" w14:textId="77777777" w:rsidR="0061411A" w:rsidRPr="00FA4625" w:rsidRDefault="0061411A" w:rsidP="0061411A">
      <w:pPr>
        <w:tabs>
          <w:tab w:val="left" w:pos="3686"/>
          <w:tab w:val="left" w:pos="4111"/>
          <w:tab w:val="left" w:pos="7371"/>
        </w:tabs>
        <w:spacing w:after="0" w:line="300" w:lineRule="auto"/>
        <w:jc w:val="both"/>
        <w:rPr>
          <w:b/>
        </w:rPr>
      </w:pPr>
      <w:r w:rsidRPr="00FA4625">
        <w:rPr>
          <w:b/>
        </w:rPr>
        <w:t>2. The main research contribution of this thesis</w:t>
      </w:r>
    </w:p>
    <w:p w14:paraId="6BF33F6A" w14:textId="77777777" w:rsidR="0061411A" w:rsidRDefault="0061411A" w:rsidP="0061411A">
      <w:pPr>
        <w:tabs>
          <w:tab w:val="left" w:pos="3686"/>
          <w:tab w:val="left" w:pos="4111"/>
          <w:tab w:val="left" w:pos="7371"/>
        </w:tabs>
        <w:spacing w:after="0" w:line="300" w:lineRule="auto"/>
        <w:ind w:firstLine="426"/>
        <w:jc w:val="both"/>
      </w:pPr>
      <w:r>
        <w:t>To improve the aforementioned disadvantages, the three-level quasi switched boost T-type inverter topology and PWM algorithm is proposed with the following features:</w:t>
      </w:r>
    </w:p>
    <w:p w14:paraId="6DD4B85F" w14:textId="77777777" w:rsidR="0061411A" w:rsidRDefault="0061411A" w:rsidP="0061411A">
      <w:pPr>
        <w:tabs>
          <w:tab w:val="left" w:pos="3686"/>
          <w:tab w:val="left" w:pos="4111"/>
          <w:tab w:val="left" w:pos="7371"/>
        </w:tabs>
        <w:spacing w:after="0" w:line="300" w:lineRule="auto"/>
        <w:ind w:firstLine="425"/>
        <w:jc w:val="both"/>
      </w:pPr>
      <w:r>
        <w:t>The input current ripple is reduced compared with the similar topology;</w:t>
      </w:r>
    </w:p>
    <w:p w14:paraId="14B1FFE3" w14:textId="77777777" w:rsidR="0061411A" w:rsidRDefault="0061411A" w:rsidP="0061411A">
      <w:pPr>
        <w:tabs>
          <w:tab w:val="left" w:pos="3686"/>
          <w:tab w:val="left" w:pos="4111"/>
          <w:tab w:val="left" w:pos="7371"/>
        </w:tabs>
        <w:spacing w:after="0" w:line="300" w:lineRule="auto"/>
        <w:ind w:firstLine="425"/>
        <w:jc w:val="both"/>
      </w:pPr>
      <w:r>
        <w:t>High voltage gain compared with the similar topology;</w:t>
      </w:r>
    </w:p>
    <w:p w14:paraId="0BB2662F" w14:textId="77777777" w:rsidR="0061411A" w:rsidRDefault="0061411A" w:rsidP="0061411A">
      <w:pPr>
        <w:tabs>
          <w:tab w:val="left" w:pos="3686"/>
          <w:tab w:val="left" w:pos="4111"/>
          <w:tab w:val="left" w:pos="7371"/>
        </w:tabs>
        <w:spacing w:after="0" w:line="300" w:lineRule="auto"/>
        <w:ind w:firstLine="425"/>
        <w:jc w:val="both"/>
      </w:pPr>
      <w:r>
        <w:t>High modulation index compared with the similar topology.</w:t>
      </w:r>
    </w:p>
    <w:p w14:paraId="5606CDD3" w14:textId="77777777" w:rsidR="0061411A" w:rsidRDefault="0061411A" w:rsidP="0061411A">
      <w:pPr>
        <w:tabs>
          <w:tab w:val="left" w:pos="3686"/>
          <w:tab w:val="left" w:pos="4111"/>
          <w:tab w:val="left" w:pos="7371"/>
        </w:tabs>
        <w:spacing w:after="0" w:line="300" w:lineRule="auto"/>
        <w:ind w:firstLine="426"/>
        <w:jc w:val="both"/>
      </w:pPr>
      <w:r>
        <w:t>During its operation, the inverter generates the common-mode voltage (CMV), which causes a lot of disadvantage problems for inverter, such as bearing currents and shaft voltage in motor drives applications as well as electromagnetic interference.</w:t>
      </w:r>
    </w:p>
    <w:p w14:paraId="5E12ECB2" w14:textId="77777777" w:rsidR="0061411A" w:rsidRDefault="0061411A" w:rsidP="0061411A">
      <w:pPr>
        <w:tabs>
          <w:tab w:val="left" w:pos="3686"/>
          <w:tab w:val="left" w:pos="4111"/>
          <w:tab w:val="left" w:pos="7371"/>
        </w:tabs>
        <w:spacing w:after="0" w:line="300" w:lineRule="auto"/>
        <w:ind w:firstLine="426"/>
        <w:jc w:val="both"/>
      </w:pPr>
      <w:r>
        <w:t>To address the common-mode voltage problems of the three-level quasi switched boost T-type inverter topology, the PWM algorithm with the ability to eliminate common-mode voltage is proposed.</w:t>
      </w:r>
    </w:p>
    <w:p w14:paraId="170F48BA" w14:textId="77777777" w:rsidR="0061411A" w:rsidRDefault="0061411A" w:rsidP="0061411A">
      <w:pPr>
        <w:tabs>
          <w:tab w:val="left" w:pos="3686"/>
          <w:tab w:val="left" w:pos="4111"/>
          <w:tab w:val="left" w:pos="7371"/>
        </w:tabs>
        <w:spacing w:after="0" w:line="300" w:lineRule="auto"/>
        <w:ind w:firstLine="426"/>
        <w:jc w:val="both"/>
      </w:pPr>
      <w:r>
        <w:t>The stability and reliability of the inverters are important in power distribution systems such as UPS, high-power medical instruments, and grid-connected renewable energy conversion systems. In fact, switching device faults are usually classified as either a short-circuit switch fault or an open-circuit switch fault. The combination of the fast fuses connected in series with the power switch legs of the inverter results in converting the short-circuit switch fault into the open-circuit switch fault.</w:t>
      </w:r>
    </w:p>
    <w:p w14:paraId="4065B5CD" w14:textId="77777777" w:rsidR="0061411A" w:rsidRDefault="0061411A" w:rsidP="0061411A">
      <w:pPr>
        <w:tabs>
          <w:tab w:val="left" w:pos="3686"/>
          <w:tab w:val="left" w:pos="4111"/>
          <w:tab w:val="left" w:pos="7371"/>
        </w:tabs>
        <w:spacing w:after="0" w:line="300" w:lineRule="auto"/>
        <w:ind w:firstLine="426"/>
        <w:jc w:val="both"/>
      </w:pPr>
      <w:r>
        <w:t>To ensure the stability and reliability of the three-level quasi switched boost T-type inverter topology, the PWM algorithm is proposed with the following features:</w:t>
      </w:r>
    </w:p>
    <w:p w14:paraId="18FC5616" w14:textId="77777777" w:rsidR="0061411A" w:rsidRDefault="0061411A" w:rsidP="0061411A">
      <w:pPr>
        <w:tabs>
          <w:tab w:val="left" w:pos="3686"/>
          <w:tab w:val="left" w:pos="4111"/>
          <w:tab w:val="left" w:pos="7371"/>
        </w:tabs>
        <w:spacing w:after="0" w:line="300" w:lineRule="auto"/>
        <w:ind w:firstLine="426"/>
        <w:jc w:val="both"/>
      </w:pPr>
      <w:r>
        <w:t>Improving control parameters in comparison with the similar topology;</w:t>
      </w:r>
    </w:p>
    <w:p w14:paraId="237F50F4" w14:textId="77777777" w:rsidR="0061411A" w:rsidRDefault="0061411A" w:rsidP="0061411A">
      <w:pPr>
        <w:tabs>
          <w:tab w:val="left" w:pos="3686"/>
          <w:tab w:val="left" w:pos="4111"/>
          <w:tab w:val="left" w:pos="7371"/>
        </w:tabs>
        <w:spacing w:after="0" w:line="300" w:lineRule="auto"/>
        <w:ind w:firstLine="426"/>
        <w:jc w:val="both"/>
      </w:pPr>
      <w:r>
        <w:t>Having the ability to operate in normal and fault modes;</w:t>
      </w:r>
    </w:p>
    <w:p w14:paraId="665154A4" w14:textId="77777777" w:rsidR="0061411A" w:rsidRDefault="0061411A" w:rsidP="0061411A">
      <w:pPr>
        <w:tabs>
          <w:tab w:val="left" w:pos="3686"/>
          <w:tab w:val="left" w:pos="4111"/>
          <w:tab w:val="left" w:pos="7371"/>
        </w:tabs>
        <w:spacing w:after="0" w:line="300" w:lineRule="auto"/>
        <w:ind w:firstLine="426"/>
        <w:jc w:val="both"/>
      </w:pPr>
      <w:r>
        <w:t>Reducing voltage stress in power semiconductors in comparison with the similar topology.</w:t>
      </w:r>
    </w:p>
    <w:p w14:paraId="5928F3AA" w14:textId="77777777" w:rsidR="0061411A" w:rsidRDefault="0061411A" w:rsidP="0061411A">
      <w:pPr>
        <w:tabs>
          <w:tab w:val="left" w:pos="3686"/>
          <w:tab w:val="left" w:pos="4111"/>
          <w:tab w:val="left" w:pos="7371"/>
        </w:tabs>
        <w:spacing w:after="0" w:line="300" w:lineRule="auto"/>
        <w:ind w:firstLine="426"/>
        <w:jc w:val="both"/>
      </w:pPr>
      <w:r>
        <w:t xml:space="preserve">In addition, a PSIM software and a prototype are implemented to verify the operating principle of the three-level quasi switched boost T-type inverter topology with the ability to eliminate common-mode voltage and to tolerate open-circuit fault of the power switches.  </w:t>
      </w:r>
    </w:p>
    <w:p w14:paraId="1318A3AB" w14:textId="77777777" w:rsidR="0061411A" w:rsidRDefault="0061411A" w:rsidP="0061411A">
      <w:pPr>
        <w:tabs>
          <w:tab w:val="left" w:pos="3686"/>
          <w:tab w:val="left" w:pos="4111"/>
          <w:tab w:val="left" w:pos="6946"/>
        </w:tabs>
        <w:spacing w:before="120" w:after="0" w:line="300" w:lineRule="auto"/>
        <w:ind w:firstLine="426"/>
        <w:jc w:val="center"/>
        <w:rPr>
          <w:rFonts w:cs="Times New Roman"/>
          <w:b/>
          <w:sz w:val="26"/>
          <w:szCs w:val="26"/>
          <w:lang w:val="nl-NL"/>
        </w:rPr>
      </w:pPr>
      <w:r>
        <w:rPr>
          <w:rFonts w:cs="Times New Roman"/>
          <w:b/>
          <w:sz w:val="26"/>
          <w:szCs w:val="26"/>
          <w:lang w:val="nl-NL"/>
        </w:rPr>
        <w:t xml:space="preserve">                                                                        </w:t>
      </w:r>
      <w:r w:rsidRPr="00FD40FF">
        <w:rPr>
          <w:rFonts w:cs="Times New Roman"/>
          <w:b/>
          <w:sz w:val="26"/>
          <w:szCs w:val="26"/>
          <w:lang w:val="nl-NL"/>
        </w:rPr>
        <w:t>Ph</w:t>
      </w:r>
      <w:r>
        <w:rPr>
          <w:rFonts w:cs="Times New Roman"/>
          <w:b/>
          <w:sz w:val="26"/>
          <w:szCs w:val="26"/>
          <w:lang w:val="nl-NL"/>
        </w:rPr>
        <w:t>D</w:t>
      </w:r>
      <w:r w:rsidRPr="00FD40FF">
        <w:rPr>
          <w:rFonts w:cs="Times New Roman"/>
          <w:b/>
          <w:sz w:val="26"/>
          <w:szCs w:val="26"/>
          <w:lang w:val="nl-NL"/>
        </w:rPr>
        <w:t xml:space="preserve"> </w:t>
      </w:r>
      <w:r>
        <w:rPr>
          <w:rFonts w:cs="Times New Roman"/>
          <w:b/>
          <w:sz w:val="26"/>
          <w:szCs w:val="26"/>
          <w:lang w:val="nl-NL"/>
        </w:rPr>
        <w:t>student</w:t>
      </w:r>
    </w:p>
    <w:p w14:paraId="4BBCD3B1" w14:textId="72B7F0C5" w:rsidR="00F03410" w:rsidRPr="00FD40FF" w:rsidRDefault="0061411A" w:rsidP="0061411A">
      <w:pPr>
        <w:tabs>
          <w:tab w:val="left" w:pos="3686"/>
          <w:tab w:val="left" w:pos="4111"/>
          <w:tab w:val="left" w:pos="6946"/>
        </w:tabs>
        <w:spacing w:before="120" w:after="0" w:line="300" w:lineRule="auto"/>
        <w:ind w:firstLine="426"/>
        <w:jc w:val="center"/>
        <w:rPr>
          <w:rFonts w:cs="Times New Roman"/>
          <w:sz w:val="26"/>
          <w:szCs w:val="26"/>
          <w:lang w:val="nl-NL"/>
        </w:rPr>
      </w:pPr>
      <w:r>
        <w:rPr>
          <w:rFonts w:cs="Times New Roman"/>
          <w:sz w:val="26"/>
          <w:szCs w:val="26"/>
          <w:lang w:val="nl-NL"/>
        </w:rPr>
        <w:t xml:space="preserve">                                                                        </w:t>
      </w:r>
      <w:r w:rsidRPr="00F03410">
        <w:rPr>
          <w:rFonts w:cs="Times New Roman"/>
          <w:sz w:val="26"/>
          <w:szCs w:val="26"/>
          <w:lang w:val="nl-NL"/>
        </w:rPr>
        <w:t xml:space="preserve">(Sign and </w:t>
      </w:r>
      <w:r>
        <w:rPr>
          <w:rFonts w:cs="Times New Roman"/>
          <w:sz w:val="26"/>
          <w:szCs w:val="26"/>
          <w:lang w:val="nl-NL"/>
        </w:rPr>
        <w:t xml:space="preserve">write full </w:t>
      </w:r>
      <w:r w:rsidRPr="00F03410">
        <w:rPr>
          <w:rFonts w:cs="Times New Roman"/>
          <w:sz w:val="26"/>
          <w:szCs w:val="26"/>
          <w:lang w:val="nl-NL"/>
        </w:rPr>
        <w:t>name)</w:t>
      </w:r>
      <w:bookmarkStart w:id="0" w:name="_GoBack"/>
      <w:bookmarkEnd w:id="0"/>
    </w:p>
    <w:sectPr w:rsidR="00F03410" w:rsidRPr="00FD40FF" w:rsidSect="00654B09">
      <w:footerReference w:type="default" r:id="rId9"/>
      <w:pgSz w:w="11907" w:h="16840" w:code="9"/>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FE1F2" w14:textId="77777777" w:rsidR="00DE03AF" w:rsidRDefault="00DE03AF" w:rsidP="00780FBF">
      <w:pPr>
        <w:spacing w:after="0" w:line="240" w:lineRule="auto"/>
      </w:pPr>
      <w:r>
        <w:separator/>
      </w:r>
    </w:p>
  </w:endnote>
  <w:endnote w:type="continuationSeparator" w:id="0">
    <w:p w14:paraId="780AD3CB" w14:textId="77777777" w:rsidR="00DE03AF" w:rsidRDefault="00DE03AF" w:rsidP="0078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8159"/>
      <w:docPartObj>
        <w:docPartGallery w:val="Page Numbers (Bottom of Page)"/>
        <w:docPartUnique/>
      </w:docPartObj>
    </w:sdtPr>
    <w:sdtEndPr>
      <w:rPr>
        <w:rFonts w:ascii="Times New Roman" w:hAnsi="Times New Roman"/>
        <w:color w:val="7F7F7F" w:themeColor="text1" w:themeTint="80"/>
        <w:sz w:val="22"/>
        <w:szCs w:val="22"/>
      </w:rPr>
    </w:sdtEndPr>
    <w:sdtContent>
      <w:p w14:paraId="62961567" w14:textId="77777777" w:rsidR="00706380" w:rsidRPr="00CA79BD" w:rsidRDefault="00706380">
        <w:pPr>
          <w:pStyle w:val="Footer"/>
          <w:jc w:val="center"/>
          <w:rPr>
            <w:rFonts w:ascii="Times New Roman" w:hAnsi="Times New Roman"/>
            <w:color w:val="7F7F7F" w:themeColor="text1" w:themeTint="80"/>
            <w:sz w:val="22"/>
            <w:szCs w:val="22"/>
          </w:rPr>
        </w:pPr>
        <w:r w:rsidRPr="00CA79BD">
          <w:rPr>
            <w:rFonts w:ascii="Times New Roman" w:hAnsi="Times New Roman"/>
            <w:color w:val="7F7F7F" w:themeColor="text1" w:themeTint="80"/>
            <w:sz w:val="22"/>
            <w:szCs w:val="22"/>
          </w:rPr>
          <w:fldChar w:fldCharType="begin"/>
        </w:r>
        <w:r w:rsidRPr="00CA79BD">
          <w:rPr>
            <w:rFonts w:ascii="Times New Roman" w:hAnsi="Times New Roman"/>
            <w:color w:val="7F7F7F" w:themeColor="text1" w:themeTint="80"/>
            <w:sz w:val="22"/>
            <w:szCs w:val="22"/>
          </w:rPr>
          <w:instrText xml:space="preserve"> PAGE   \* MERGEFORMAT </w:instrText>
        </w:r>
        <w:r w:rsidRPr="00CA79BD">
          <w:rPr>
            <w:rFonts w:ascii="Times New Roman" w:hAnsi="Times New Roman"/>
            <w:color w:val="7F7F7F" w:themeColor="text1" w:themeTint="80"/>
            <w:sz w:val="22"/>
            <w:szCs w:val="22"/>
          </w:rPr>
          <w:fldChar w:fldCharType="separate"/>
        </w:r>
        <w:r w:rsidR="0061411A">
          <w:rPr>
            <w:rFonts w:ascii="Times New Roman" w:hAnsi="Times New Roman"/>
            <w:noProof/>
            <w:color w:val="7F7F7F" w:themeColor="text1" w:themeTint="80"/>
            <w:sz w:val="22"/>
            <w:szCs w:val="22"/>
          </w:rPr>
          <w:t>4</w:t>
        </w:r>
        <w:r w:rsidRPr="00CA79BD">
          <w:rPr>
            <w:rFonts w:ascii="Times New Roman" w:hAnsi="Times New Roman"/>
            <w:color w:val="7F7F7F" w:themeColor="text1" w:themeTint="80"/>
            <w:sz w:val="22"/>
            <w:szCs w:val="22"/>
          </w:rPr>
          <w:fldChar w:fldCharType="end"/>
        </w:r>
      </w:p>
    </w:sdtContent>
  </w:sdt>
  <w:p w14:paraId="32BFFB57" w14:textId="77777777" w:rsidR="00706380" w:rsidRDefault="00706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991D1" w14:textId="77777777" w:rsidR="00DE03AF" w:rsidRDefault="00DE03AF" w:rsidP="00780FBF">
      <w:pPr>
        <w:spacing w:after="0" w:line="240" w:lineRule="auto"/>
      </w:pPr>
      <w:r>
        <w:separator/>
      </w:r>
    </w:p>
  </w:footnote>
  <w:footnote w:type="continuationSeparator" w:id="0">
    <w:p w14:paraId="300452C7" w14:textId="77777777" w:rsidR="00DE03AF" w:rsidRDefault="00DE03AF" w:rsidP="00780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902A02FC"/>
    <w:name w:val="WW8Num20"/>
    <w:lvl w:ilvl="0">
      <w:start w:val="1"/>
      <w:numFmt w:val="decimal"/>
      <w:lvlText w:val="%1."/>
      <w:lvlJc w:val="left"/>
      <w:pPr>
        <w:tabs>
          <w:tab w:val="num" w:pos="1740"/>
        </w:tabs>
        <w:ind w:left="1740" w:hanging="10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403DE3"/>
    <w:multiLevelType w:val="hybridMultilevel"/>
    <w:tmpl w:val="CCAA15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91DB1"/>
    <w:multiLevelType w:val="hybridMultilevel"/>
    <w:tmpl w:val="96ACD9D2"/>
    <w:lvl w:ilvl="0" w:tplc="91EA231E">
      <w:start w:val="1"/>
      <w:numFmt w:val="bullet"/>
      <w:lvlText w:val="˗"/>
      <w:lvlJc w:val="left"/>
      <w:pPr>
        <w:ind w:left="3794" w:hanging="360"/>
      </w:pPr>
      <w:rPr>
        <w:rFonts w:ascii="Times New Roman" w:hAnsi="Times New Roman" w:cs="Times New Roman" w:hint="default"/>
      </w:rPr>
    </w:lvl>
    <w:lvl w:ilvl="1" w:tplc="04090003" w:tentative="1">
      <w:start w:val="1"/>
      <w:numFmt w:val="bullet"/>
      <w:lvlText w:val="o"/>
      <w:lvlJc w:val="left"/>
      <w:pPr>
        <w:ind w:left="4514" w:hanging="360"/>
      </w:pPr>
      <w:rPr>
        <w:rFonts w:ascii="Courier New" w:hAnsi="Courier New" w:cs="Courier New" w:hint="default"/>
      </w:rPr>
    </w:lvl>
    <w:lvl w:ilvl="2" w:tplc="04090005" w:tentative="1">
      <w:start w:val="1"/>
      <w:numFmt w:val="bullet"/>
      <w:lvlText w:val=""/>
      <w:lvlJc w:val="left"/>
      <w:pPr>
        <w:ind w:left="5234" w:hanging="360"/>
      </w:pPr>
      <w:rPr>
        <w:rFonts w:ascii="Wingdings" w:hAnsi="Wingdings" w:hint="default"/>
      </w:rPr>
    </w:lvl>
    <w:lvl w:ilvl="3" w:tplc="04090001" w:tentative="1">
      <w:start w:val="1"/>
      <w:numFmt w:val="bullet"/>
      <w:lvlText w:val=""/>
      <w:lvlJc w:val="left"/>
      <w:pPr>
        <w:ind w:left="5954" w:hanging="360"/>
      </w:pPr>
      <w:rPr>
        <w:rFonts w:ascii="Symbol" w:hAnsi="Symbol" w:hint="default"/>
      </w:rPr>
    </w:lvl>
    <w:lvl w:ilvl="4" w:tplc="04090003" w:tentative="1">
      <w:start w:val="1"/>
      <w:numFmt w:val="bullet"/>
      <w:lvlText w:val="o"/>
      <w:lvlJc w:val="left"/>
      <w:pPr>
        <w:ind w:left="6674" w:hanging="360"/>
      </w:pPr>
      <w:rPr>
        <w:rFonts w:ascii="Courier New" w:hAnsi="Courier New" w:cs="Courier New" w:hint="default"/>
      </w:rPr>
    </w:lvl>
    <w:lvl w:ilvl="5" w:tplc="04090005" w:tentative="1">
      <w:start w:val="1"/>
      <w:numFmt w:val="bullet"/>
      <w:lvlText w:val=""/>
      <w:lvlJc w:val="left"/>
      <w:pPr>
        <w:ind w:left="7394" w:hanging="360"/>
      </w:pPr>
      <w:rPr>
        <w:rFonts w:ascii="Wingdings" w:hAnsi="Wingdings" w:hint="default"/>
      </w:rPr>
    </w:lvl>
    <w:lvl w:ilvl="6" w:tplc="04090001" w:tentative="1">
      <w:start w:val="1"/>
      <w:numFmt w:val="bullet"/>
      <w:lvlText w:val=""/>
      <w:lvlJc w:val="left"/>
      <w:pPr>
        <w:ind w:left="8114" w:hanging="360"/>
      </w:pPr>
      <w:rPr>
        <w:rFonts w:ascii="Symbol" w:hAnsi="Symbol" w:hint="default"/>
      </w:rPr>
    </w:lvl>
    <w:lvl w:ilvl="7" w:tplc="04090003" w:tentative="1">
      <w:start w:val="1"/>
      <w:numFmt w:val="bullet"/>
      <w:lvlText w:val="o"/>
      <w:lvlJc w:val="left"/>
      <w:pPr>
        <w:ind w:left="8834" w:hanging="360"/>
      </w:pPr>
      <w:rPr>
        <w:rFonts w:ascii="Courier New" w:hAnsi="Courier New" w:cs="Courier New" w:hint="default"/>
      </w:rPr>
    </w:lvl>
    <w:lvl w:ilvl="8" w:tplc="04090005" w:tentative="1">
      <w:start w:val="1"/>
      <w:numFmt w:val="bullet"/>
      <w:lvlText w:val=""/>
      <w:lvlJc w:val="left"/>
      <w:pPr>
        <w:ind w:left="9554" w:hanging="360"/>
      </w:pPr>
      <w:rPr>
        <w:rFonts w:ascii="Wingdings" w:hAnsi="Wingdings" w:hint="default"/>
      </w:rPr>
    </w:lvl>
  </w:abstractNum>
  <w:abstractNum w:abstractNumId="3">
    <w:nsid w:val="0FEC76BE"/>
    <w:multiLevelType w:val="hybridMultilevel"/>
    <w:tmpl w:val="D4BE2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A488A"/>
    <w:multiLevelType w:val="hybridMultilevel"/>
    <w:tmpl w:val="681A2C9E"/>
    <w:lvl w:ilvl="0" w:tplc="008653AA">
      <w:start w:val="1"/>
      <w:numFmt w:val="decimal"/>
      <w:lvlText w:val="%1"/>
      <w:lvlJc w:val="left"/>
      <w:pPr>
        <w:tabs>
          <w:tab w:val="num" w:pos="843"/>
        </w:tabs>
        <w:ind w:left="843" w:hanging="7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D85610"/>
    <w:multiLevelType w:val="hybridMultilevel"/>
    <w:tmpl w:val="6A781142"/>
    <w:lvl w:ilvl="0" w:tplc="700E41B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167ACA"/>
    <w:multiLevelType w:val="hybridMultilevel"/>
    <w:tmpl w:val="9910A6EA"/>
    <w:lvl w:ilvl="0" w:tplc="49780EA8">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035F20"/>
    <w:multiLevelType w:val="hybridMultilevel"/>
    <w:tmpl w:val="A7F4ECE8"/>
    <w:lvl w:ilvl="0" w:tplc="8EC0031A">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622D3"/>
    <w:multiLevelType w:val="hybridMultilevel"/>
    <w:tmpl w:val="9CF02522"/>
    <w:lvl w:ilvl="0" w:tplc="E9A88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3A2236"/>
    <w:multiLevelType w:val="hybridMultilevel"/>
    <w:tmpl w:val="E64EE2F6"/>
    <w:lvl w:ilvl="0" w:tplc="700E41B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1A31BA"/>
    <w:multiLevelType w:val="hybridMultilevel"/>
    <w:tmpl w:val="3288FE06"/>
    <w:lvl w:ilvl="0" w:tplc="700E41B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102DA5"/>
    <w:multiLevelType w:val="hybridMultilevel"/>
    <w:tmpl w:val="90C455C8"/>
    <w:lvl w:ilvl="0" w:tplc="02560E16">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7B84903"/>
    <w:multiLevelType w:val="hybridMultilevel"/>
    <w:tmpl w:val="04048346"/>
    <w:lvl w:ilvl="0" w:tplc="91EA231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5034361"/>
    <w:multiLevelType w:val="hybridMultilevel"/>
    <w:tmpl w:val="400424D4"/>
    <w:lvl w:ilvl="0" w:tplc="700E41B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46281F59"/>
    <w:multiLevelType w:val="hybridMultilevel"/>
    <w:tmpl w:val="60F88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A915B68"/>
    <w:multiLevelType w:val="hybridMultilevel"/>
    <w:tmpl w:val="CABAF8C6"/>
    <w:lvl w:ilvl="0" w:tplc="91EA231E">
      <w:start w:val="1"/>
      <w:numFmt w:val="bullet"/>
      <w:lvlText w:val="˗"/>
      <w:lvlJc w:val="left"/>
      <w:pPr>
        <w:ind w:left="1145" w:hanging="360"/>
      </w:pPr>
      <w:rPr>
        <w:rFonts w:ascii="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nsid w:val="4BFB1A6D"/>
    <w:multiLevelType w:val="hybridMultilevel"/>
    <w:tmpl w:val="D3700A76"/>
    <w:lvl w:ilvl="0" w:tplc="EE68BE0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nsid w:val="4C854D8F"/>
    <w:multiLevelType w:val="hybridMultilevel"/>
    <w:tmpl w:val="CD862392"/>
    <w:lvl w:ilvl="0" w:tplc="7F26332E">
      <w:start w:val="9"/>
      <w:numFmt w:val="bullet"/>
      <w:lvlText w:val="-"/>
      <w:lvlJc w:val="left"/>
      <w:pPr>
        <w:ind w:left="933" w:hanging="360"/>
      </w:pPr>
      <w:rPr>
        <w:rFonts w:ascii="Cambria" w:eastAsia="Times New Roman" w:hAnsi="Cambria" w:cs="Times New Roman"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8">
    <w:nsid w:val="54F73DE5"/>
    <w:multiLevelType w:val="hybridMultilevel"/>
    <w:tmpl w:val="95BA6F54"/>
    <w:lvl w:ilvl="0" w:tplc="DE563B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B0F1D7F"/>
    <w:multiLevelType w:val="hybridMultilevel"/>
    <w:tmpl w:val="6B32E6F0"/>
    <w:lvl w:ilvl="0" w:tplc="49780EA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D8055D"/>
    <w:multiLevelType w:val="hybridMultilevel"/>
    <w:tmpl w:val="D3700A76"/>
    <w:lvl w:ilvl="0" w:tplc="EE68BE0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6F7C31EA"/>
    <w:multiLevelType w:val="hybridMultilevel"/>
    <w:tmpl w:val="4EDE24FE"/>
    <w:lvl w:ilvl="0" w:tplc="8EC0031A">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8F46AD"/>
    <w:multiLevelType w:val="hybridMultilevel"/>
    <w:tmpl w:val="1A06CD34"/>
    <w:lvl w:ilvl="0" w:tplc="8EC0031A">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DA237D"/>
    <w:multiLevelType w:val="hybridMultilevel"/>
    <w:tmpl w:val="FA762832"/>
    <w:lvl w:ilvl="0" w:tplc="903E24B6">
      <w:start w:val="1"/>
      <w:numFmt w:val="decimal"/>
      <w:lvlText w:val="%1."/>
      <w:lvlJc w:val="center"/>
      <w:pPr>
        <w:tabs>
          <w:tab w:val="num" w:pos="360"/>
        </w:tabs>
        <w:ind w:left="360" w:hanging="1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89A77EF"/>
    <w:multiLevelType w:val="hybridMultilevel"/>
    <w:tmpl w:val="BA0AA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F50420"/>
    <w:multiLevelType w:val="hybridMultilevel"/>
    <w:tmpl w:val="CAEC3C30"/>
    <w:lvl w:ilvl="0" w:tplc="52EECF5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09072E"/>
    <w:multiLevelType w:val="hybridMultilevel"/>
    <w:tmpl w:val="1CA097D6"/>
    <w:lvl w:ilvl="0" w:tplc="D8224B62">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7">
    <w:nsid w:val="7B2A456C"/>
    <w:multiLevelType w:val="hybridMultilevel"/>
    <w:tmpl w:val="E278A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7"/>
  </w:num>
  <w:num w:numId="3">
    <w:abstractNumId w:val="17"/>
  </w:num>
  <w:num w:numId="4">
    <w:abstractNumId w:val="11"/>
  </w:num>
  <w:num w:numId="5">
    <w:abstractNumId w:val="6"/>
  </w:num>
  <w:num w:numId="6">
    <w:abstractNumId w:val="1"/>
  </w:num>
  <w:num w:numId="7">
    <w:abstractNumId w:val="3"/>
  </w:num>
  <w:num w:numId="8">
    <w:abstractNumId w:val="19"/>
  </w:num>
  <w:num w:numId="9">
    <w:abstractNumId w:val="16"/>
  </w:num>
  <w:num w:numId="10">
    <w:abstractNumId w:val="20"/>
  </w:num>
  <w:num w:numId="11">
    <w:abstractNumId w:val="4"/>
  </w:num>
  <w:num w:numId="12">
    <w:abstractNumId w:val="8"/>
  </w:num>
  <w:num w:numId="13">
    <w:abstractNumId w:val="23"/>
  </w:num>
  <w:num w:numId="14">
    <w:abstractNumId w:val="26"/>
  </w:num>
  <w:num w:numId="15">
    <w:abstractNumId w:val="22"/>
  </w:num>
  <w:num w:numId="16">
    <w:abstractNumId w:val="21"/>
  </w:num>
  <w:num w:numId="17">
    <w:abstractNumId w:val="7"/>
  </w:num>
  <w:num w:numId="18">
    <w:abstractNumId w:val="25"/>
  </w:num>
  <w:num w:numId="19">
    <w:abstractNumId w:val="13"/>
  </w:num>
  <w:num w:numId="20">
    <w:abstractNumId w:val="14"/>
  </w:num>
  <w:num w:numId="21">
    <w:abstractNumId w:val="12"/>
  </w:num>
  <w:num w:numId="22">
    <w:abstractNumId w:val="15"/>
  </w:num>
  <w:num w:numId="23">
    <w:abstractNumId w:val="2"/>
  </w:num>
  <w:num w:numId="24">
    <w:abstractNumId w:val="10"/>
  </w:num>
  <w:num w:numId="25">
    <w:abstractNumId w:val="9"/>
  </w:num>
  <w:num w:numId="26">
    <w:abstractNumId w:val="5"/>
  </w:num>
  <w:num w:numId="2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M1NzIxNDEyMrQwszBU0lEKTi0uzszPAykwqQUAG5E05SwAAAA="/>
  </w:docVars>
  <w:rsids>
    <w:rsidRoot w:val="00971C67"/>
    <w:rsid w:val="00001E55"/>
    <w:rsid w:val="000022F5"/>
    <w:rsid w:val="0000318D"/>
    <w:rsid w:val="00011445"/>
    <w:rsid w:val="000129F1"/>
    <w:rsid w:val="00015D61"/>
    <w:rsid w:val="00022B0E"/>
    <w:rsid w:val="000310B8"/>
    <w:rsid w:val="000312A6"/>
    <w:rsid w:val="00031D92"/>
    <w:rsid w:val="0003265C"/>
    <w:rsid w:val="00044739"/>
    <w:rsid w:val="00057DB7"/>
    <w:rsid w:val="00057F80"/>
    <w:rsid w:val="00064793"/>
    <w:rsid w:val="00064CBF"/>
    <w:rsid w:val="00066082"/>
    <w:rsid w:val="00076A19"/>
    <w:rsid w:val="00082082"/>
    <w:rsid w:val="00092CC0"/>
    <w:rsid w:val="00097414"/>
    <w:rsid w:val="000A4845"/>
    <w:rsid w:val="000A56BE"/>
    <w:rsid w:val="000A74C4"/>
    <w:rsid w:val="000A74DE"/>
    <w:rsid w:val="000B10E8"/>
    <w:rsid w:val="000B4B38"/>
    <w:rsid w:val="000C58B6"/>
    <w:rsid w:val="000D60D9"/>
    <w:rsid w:val="000D76BA"/>
    <w:rsid w:val="000E2CDB"/>
    <w:rsid w:val="000E3404"/>
    <w:rsid w:val="000F20C5"/>
    <w:rsid w:val="000F5B72"/>
    <w:rsid w:val="000F5CE0"/>
    <w:rsid w:val="000F6465"/>
    <w:rsid w:val="0010765B"/>
    <w:rsid w:val="0011740D"/>
    <w:rsid w:val="00121CA0"/>
    <w:rsid w:val="00122694"/>
    <w:rsid w:val="001235E5"/>
    <w:rsid w:val="0012643C"/>
    <w:rsid w:val="00126A54"/>
    <w:rsid w:val="001271EE"/>
    <w:rsid w:val="001274BC"/>
    <w:rsid w:val="001352BF"/>
    <w:rsid w:val="0013678A"/>
    <w:rsid w:val="00136C6B"/>
    <w:rsid w:val="0013711E"/>
    <w:rsid w:val="00137432"/>
    <w:rsid w:val="00142D47"/>
    <w:rsid w:val="00153803"/>
    <w:rsid w:val="0016335D"/>
    <w:rsid w:val="001637B7"/>
    <w:rsid w:val="001663AF"/>
    <w:rsid w:val="00166FE5"/>
    <w:rsid w:val="00167E85"/>
    <w:rsid w:val="001721CB"/>
    <w:rsid w:val="00172F2D"/>
    <w:rsid w:val="001747BA"/>
    <w:rsid w:val="00177097"/>
    <w:rsid w:val="001775D4"/>
    <w:rsid w:val="001776F8"/>
    <w:rsid w:val="0018361A"/>
    <w:rsid w:val="0018372E"/>
    <w:rsid w:val="00183918"/>
    <w:rsid w:val="00184A0F"/>
    <w:rsid w:val="00185B33"/>
    <w:rsid w:val="00185B77"/>
    <w:rsid w:val="00191B62"/>
    <w:rsid w:val="001955C4"/>
    <w:rsid w:val="001A449B"/>
    <w:rsid w:val="001A462A"/>
    <w:rsid w:val="001B248B"/>
    <w:rsid w:val="001C2595"/>
    <w:rsid w:val="001C54F7"/>
    <w:rsid w:val="001C6078"/>
    <w:rsid w:val="001D3D52"/>
    <w:rsid w:val="001D7F6E"/>
    <w:rsid w:val="001E17F2"/>
    <w:rsid w:val="001E499F"/>
    <w:rsid w:val="001F1B6A"/>
    <w:rsid w:val="001F2DA5"/>
    <w:rsid w:val="001F4180"/>
    <w:rsid w:val="001F4A22"/>
    <w:rsid w:val="001F54E1"/>
    <w:rsid w:val="001F713F"/>
    <w:rsid w:val="00200823"/>
    <w:rsid w:val="002132DC"/>
    <w:rsid w:val="00214254"/>
    <w:rsid w:val="00221484"/>
    <w:rsid w:val="0022614A"/>
    <w:rsid w:val="00226A59"/>
    <w:rsid w:val="0024504F"/>
    <w:rsid w:val="002456D4"/>
    <w:rsid w:val="00246959"/>
    <w:rsid w:val="00250921"/>
    <w:rsid w:val="002603D5"/>
    <w:rsid w:val="00261C25"/>
    <w:rsid w:val="00262F84"/>
    <w:rsid w:val="002712A6"/>
    <w:rsid w:val="00274724"/>
    <w:rsid w:val="002758C3"/>
    <w:rsid w:val="00277510"/>
    <w:rsid w:val="00284425"/>
    <w:rsid w:val="00286991"/>
    <w:rsid w:val="002872B3"/>
    <w:rsid w:val="00291DF6"/>
    <w:rsid w:val="002929E6"/>
    <w:rsid w:val="00292DFB"/>
    <w:rsid w:val="00294177"/>
    <w:rsid w:val="00297077"/>
    <w:rsid w:val="00297876"/>
    <w:rsid w:val="00297DD8"/>
    <w:rsid w:val="002A2F21"/>
    <w:rsid w:val="002A5F4B"/>
    <w:rsid w:val="002A7C19"/>
    <w:rsid w:val="002C26B4"/>
    <w:rsid w:val="002C5859"/>
    <w:rsid w:val="002D0DB3"/>
    <w:rsid w:val="002D18BE"/>
    <w:rsid w:val="002D449A"/>
    <w:rsid w:val="002E58F2"/>
    <w:rsid w:val="002E6FDC"/>
    <w:rsid w:val="002F49C9"/>
    <w:rsid w:val="002F6D15"/>
    <w:rsid w:val="002F7530"/>
    <w:rsid w:val="003004F9"/>
    <w:rsid w:val="0030208D"/>
    <w:rsid w:val="00305415"/>
    <w:rsid w:val="003126AA"/>
    <w:rsid w:val="00313BE8"/>
    <w:rsid w:val="003204D1"/>
    <w:rsid w:val="00320BD5"/>
    <w:rsid w:val="00320E4D"/>
    <w:rsid w:val="0032335E"/>
    <w:rsid w:val="00330CD6"/>
    <w:rsid w:val="00330F54"/>
    <w:rsid w:val="003319F7"/>
    <w:rsid w:val="00337560"/>
    <w:rsid w:val="0034113A"/>
    <w:rsid w:val="0034563B"/>
    <w:rsid w:val="00346164"/>
    <w:rsid w:val="00355A05"/>
    <w:rsid w:val="00357A5A"/>
    <w:rsid w:val="00361C36"/>
    <w:rsid w:val="0036230D"/>
    <w:rsid w:val="00362597"/>
    <w:rsid w:val="00363DDC"/>
    <w:rsid w:val="003643B7"/>
    <w:rsid w:val="00370387"/>
    <w:rsid w:val="00371FA0"/>
    <w:rsid w:val="00372885"/>
    <w:rsid w:val="003825E5"/>
    <w:rsid w:val="00387018"/>
    <w:rsid w:val="0038782F"/>
    <w:rsid w:val="003A0593"/>
    <w:rsid w:val="003A19F3"/>
    <w:rsid w:val="003A1EC9"/>
    <w:rsid w:val="003A350B"/>
    <w:rsid w:val="003A3DA2"/>
    <w:rsid w:val="003A4B0A"/>
    <w:rsid w:val="003A665A"/>
    <w:rsid w:val="003B092E"/>
    <w:rsid w:val="003B0FFC"/>
    <w:rsid w:val="003B75D1"/>
    <w:rsid w:val="003C1F18"/>
    <w:rsid w:val="003C24BC"/>
    <w:rsid w:val="003C28D3"/>
    <w:rsid w:val="003C29ED"/>
    <w:rsid w:val="003C35C1"/>
    <w:rsid w:val="003C5660"/>
    <w:rsid w:val="003C7938"/>
    <w:rsid w:val="003D1CB8"/>
    <w:rsid w:val="003D2E75"/>
    <w:rsid w:val="003E4931"/>
    <w:rsid w:val="003E4E81"/>
    <w:rsid w:val="003F0FED"/>
    <w:rsid w:val="003F33A8"/>
    <w:rsid w:val="003F66A4"/>
    <w:rsid w:val="003F7AD1"/>
    <w:rsid w:val="00400EFD"/>
    <w:rsid w:val="004014A6"/>
    <w:rsid w:val="00405F4E"/>
    <w:rsid w:val="00406DA8"/>
    <w:rsid w:val="00407557"/>
    <w:rsid w:val="004118BE"/>
    <w:rsid w:val="00412353"/>
    <w:rsid w:val="00423F92"/>
    <w:rsid w:val="00426850"/>
    <w:rsid w:val="004319B5"/>
    <w:rsid w:val="004321AF"/>
    <w:rsid w:val="00433D14"/>
    <w:rsid w:val="00433EBC"/>
    <w:rsid w:val="00436279"/>
    <w:rsid w:val="0043693E"/>
    <w:rsid w:val="00437EE9"/>
    <w:rsid w:val="00442A20"/>
    <w:rsid w:val="004627BF"/>
    <w:rsid w:val="00463AC9"/>
    <w:rsid w:val="00463E91"/>
    <w:rsid w:val="00464899"/>
    <w:rsid w:val="004665BB"/>
    <w:rsid w:val="00472BBB"/>
    <w:rsid w:val="00474CEE"/>
    <w:rsid w:val="00496739"/>
    <w:rsid w:val="00497C90"/>
    <w:rsid w:val="004A06CA"/>
    <w:rsid w:val="004A4AEB"/>
    <w:rsid w:val="004A6C72"/>
    <w:rsid w:val="004B214C"/>
    <w:rsid w:val="004B25BD"/>
    <w:rsid w:val="004B53EE"/>
    <w:rsid w:val="004C0086"/>
    <w:rsid w:val="004C0C42"/>
    <w:rsid w:val="004C2C7F"/>
    <w:rsid w:val="004D1097"/>
    <w:rsid w:val="004D5447"/>
    <w:rsid w:val="004D691B"/>
    <w:rsid w:val="004D78C4"/>
    <w:rsid w:val="004D7D35"/>
    <w:rsid w:val="004E3974"/>
    <w:rsid w:val="004F1C7F"/>
    <w:rsid w:val="004F37D1"/>
    <w:rsid w:val="004F580B"/>
    <w:rsid w:val="004F7B71"/>
    <w:rsid w:val="00502442"/>
    <w:rsid w:val="00506DD5"/>
    <w:rsid w:val="005115B1"/>
    <w:rsid w:val="00517C4E"/>
    <w:rsid w:val="00521FA4"/>
    <w:rsid w:val="0052287A"/>
    <w:rsid w:val="00524B88"/>
    <w:rsid w:val="00532BE7"/>
    <w:rsid w:val="00532F48"/>
    <w:rsid w:val="0053351A"/>
    <w:rsid w:val="005355ED"/>
    <w:rsid w:val="00546539"/>
    <w:rsid w:val="00547CB5"/>
    <w:rsid w:val="0055474A"/>
    <w:rsid w:val="005554F2"/>
    <w:rsid w:val="00556D0E"/>
    <w:rsid w:val="00565E50"/>
    <w:rsid w:val="00573E5E"/>
    <w:rsid w:val="00575355"/>
    <w:rsid w:val="00582D6D"/>
    <w:rsid w:val="00585111"/>
    <w:rsid w:val="005929B9"/>
    <w:rsid w:val="00593810"/>
    <w:rsid w:val="0059721A"/>
    <w:rsid w:val="005A0CA0"/>
    <w:rsid w:val="005A1D3C"/>
    <w:rsid w:val="005A510D"/>
    <w:rsid w:val="005A552D"/>
    <w:rsid w:val="005A5E7A"/>
    <w:rsid w:val="005A68EC"/>
    <w:rsid w:val="005B5881"/>
    <w:rsid w:val="005B5F2B"/>
    <w:rsid w:val="005C1EB3"/>
    <w:rsid w:val="005C34CB"/>
    <w:rsid w:val="005D004E"/>
    <w:rsid w:val="005D2E06"/>
    <w:rsid w:val="005D3311"/>
    <w:rsid w:val="005D47E8"/>
    <w:rsid w:val="005D567D"/>
    <w:rsid w:val="005E4B5C"/>
    <w:rsid w:val="005F1F11"/>
    <w:rsid w:val="005F24E5"/>
    <w:rsid w:val="005F2562"/>
    <w:rsid w:val="005F28D8"/>
    <w:rsid w:val="006019AA"/>
    <w:rsid w:val="006019C4"/>
    <w:rsid w:val="006027CA"/>
    <w:rsid w:val="0061411A"/>
    <w:rsid w:val="0061436E"/>
    <w:rsid w:val="00614E57"/>
    <w:rsid w:val="00621E06"/>
    <w:rsid w:val="006241DF"/>
    <w:rsid w:val="006243C3"/>
    <w:rsid w:val="006334BD"/>
    <w:rsid w:val="00636318"/>
    <w:rsid w:val="00636E6C"/>
    <w:rsid w:val="00636FDE"/>
    <w:rsid w:val="006460FC"/>
    <w:rsid w:val="0065049B"/>
    <w:rsid w:val="00652BCB"/>
    <w:rsid w:val="00652C22"/>
    <w:rsid w:val="00654B09"/>
    <w:rsid w:val="00657410"/>
    <w:rsid w:val="006616E0"/>
    <w:rsid w:val="00665895"/>
    <w:rsid w:val="006700B6"/>
    <w:rsid w:val="006716A3"/>
    <w:rsid w:val="00675012"/>
    <w:rsid w:val="0067547C"/>
    <w:rsid w:val="00675BEC"/>
    <w:rsid w:val="0067693B"/>
    <w:rsid w:val="0068057F"/>
    <w:rsid w:val="00683A66"/>
    <w:rsid w:val="0068734E"/>
    <w:rsid w:val="00691829"/>
    <w:rsid w:val="006920B0"/>
    <w:rsid w:val="006948BD"/>
    <w:rsid w:val="00694EBC"/>
    <w:rsid w:val="006A07AC"/>
    <w:rsid w:val="006A12D5"/>
    <w:rsid w:val="006A1D62"/>
    <w:rsid w:val="006A42EE"/>
    <w:rsid w:val="006A4850"/>
    <w:rsid w:val="006A52B3"/>
    <w:rsid w:val="006A5A2D"/>
    <w:rsid w:val="006A6DB0"/>
    <w:rsid w:val="006B069B"/>
    <w:rsid w:val="006B190E"/>
    <w:rsid w:val="006B1CFF"/>
    <w:rsid w:val="006C2C89"/>
    <w:rsid w:val="006D2487"/>
    <w:rsid w:val="006D43C6"/>
    <w:rsid w:val="006D7B9E"/>
    <w:rsid w:val="006E46D2"/>
    <w:rsid w:val="006F5283"/>
    <w:rsid w:val="006F7B35"/>
    <w:rsid w:val="00705F29"/>
    <w:rsid w:val="00706380"/>
    <w:rsid w:val="007123B9"/>
    <w:rsid w:val="00713435"/>
    <w:rsid w:val="007142C7"/>
    <w:rsid w:val="007223D8"/>
    <w:rsid w:val="007252CC"/>
    <w:rsid w:val="007276B5"/>
    <w:rsid w:val="00727D05"/>
    <w:rsid w:val="0073040B"/>
    <w:rsid w:val="00737B7F"/>
    <w:rsid w:val="00740B80"/>
    <w:rsid w:val="007504B9"/>
    <w:rsid w:val="0075294F"/>
    <w:rsid w:val="00755D65"/>
    <w:rsid w:val="00770FEF"/>
    <w:rsid w:val="007779BD"/>
    <w:rsid w:val="00780FBF"/>
    <w:rsid w:val="0078512B"/>
    <w:rsid w:val="007854ED"/>
    <w:rsid w:val="00787315"/>
    <w:rsid w:val="00787D40"/>
    <w:rsid w:val="0079104D"/>
    <w:rsid w:val="007937EC"/>
    <w:rsid w:val="007941A6"/>
    <w:rsid w:val="00794916"/>
    <w:rsid w:val="007977D8"/>
    <w:rsid w:val="007A1E56"/>
    <w:rsid w:val="007A2B00"/>
    <w:rsid w:val="007A718C"/>
    <w:rsid w:val="007B1C4E"/>
    <w:rsid w:val="007B1CC3"/>
    <w:rsid w:val="007B33AD"/>
    <w:rsid w:val="007B3C36"/>
    <w:rsid w:val="007B442C"/>
    <w:rsid w:val="007B5221"/>
    <w:rsid w:val="007C2291"/>
    <w:rsid w:val="007C2E03"/>
    <w:rsid w:val="007C7724"/>
    <w:rsid w:val="007D5AB5"/>
    <w:rsid w:val="007E032E"/>
    <w:rsid w:val="007E0D2E"/>
    <w:rsid w:val="007E3943"/>
    <w:rsid w:val="00802EF1"/>
    <w:rsid w:val="00812C82"/>
    <w:rsid w:val="00816BF3"/>
    <w:rsid w:val="00817671"/>
    <w:rsid w:val="0082233A"/>
    <w:rsid w:val="00824E50"/>
    <w:rsid w:val="00831075"/>
    <w:rsid w:val="00833EFE"/>
    <w:rsid w:val="00834387"/>
    <w:rsid w:val="00840303"/>
    <w:rsid w:val="00851D85"/>
    <w:rsid w:val="00852E5B"/>
    <w:rsid w:val="008537A9"/>
    <w:rsid w:val="00853A54"/>
    <w:rsid w:val="00853D2B"/>
    <w:rsid w:val="00854945"/>
    <w:rsid w:val="00856004"/>
    <w:rsid w:val="00880896"/>
    <w:rsid w:val="00882AE4"/>
    <w:rsid w:val="0088312C"/>
    <w:rsid w:val="00884E5B"/>
    <w:rsid w:val="00886431"/>
    <w:rsid w:val="008875FB"/>
    <w:rsid w:val="008879FE"/>
    <w:rsid w:val="00893C29"/>
    <w:rsid w:val="00896172"/>
    <w:rsid w:val="00897445"/>
    <w:rsid w:val="008A0E0A"/>
    <w:rsid w:val="008A12DC"/>
    <w:rsid w:val="008A2057"/>
    <w:rsid w:val="008A7CA9"/>
    <w:rsid w:val="008C1600"/>
    <w:rsid w:val="008C453E"/>
    <w:rsid w:val="008D67EF"/>
    <w:rsid w:val="008E1502"/>
    <w:rsid w:val="008E1C19"/>
    <w:rsid w:val="008E4F69"/>
    <w:rsid w:val="008E6A88"/>
    <w:rsid w:val="008F1FB3"/>
    <w:rsid w:val="008F3A4A"/>
    <w:rsid w:val="008F4D7B"/>
    <w:rsid w:val="00901710"/>
    <w:rsid w:val="00902A8C"/>
    <w:rsid w:val="009075D2"/>
    <w:rsid w:val="009079F9"/>
    <w:rsid w:val="00907A8F"/>
    <w:rsid w:val="009200C3"/>
    <w:rsid w:val="00926908"/>
    <w:rsid w:val="00936047"/>
    <w:rsid w:val="00943261"/>
    <w:rsid w:val="009445CA"/>
    <w:rsid w:val="00944A14"/>
    <w:rsid w:val="00960082"/>
    <w:rsid w:val="00965FE1"/>
    <w:rsid w:val="00971558"/>
    <w:rsid w:val="009717F5"/>
    <w:rsid w:val="00971C67"/>
    <w:rsid w:val="00975F3C"/>
    <w:rsid w:val="00980BE1"/>
    <w:rsid w:val="0098586C"/>
    <w:rsid w:val="00985AD9"/>
    <w:rsid w:val="00985B5E"/>
    <w:rsid w:val="0099278F"/>
    <w:rsid w:val="009929A3"/>
    <w:rsid w:val="00995AE3"/>
    <w:rsid w:val="0099640D"/>
    <w:rsid w:val="009A1908"/>
    <w:rsid w:val="009A32DC"/>
    <w:rsid w:val="009A3333"/>
    <w:rsid w:val="009A3CDB"/>
    <w:rsid w:val="009B0BB7"/>
    <w:rsid w:val="009B49EB"/>
    <w:rsid w:val="009B567E"/>
    <w:rsid w:val="009B6DE3"/>
    <w:rsid w:val="009B74FB"/>
    <w:rsid w:val="009C121A"/>
    <w:rsid w:val="009C4090"/>
    <w:rsid w:val="009C4464"/>
    <w:rsid w:val="009C7342"/>
    <w:rsid w:val="009D2EB3"/>
    <w:rsid w:val="009D431F"/>
    <w:rsid w:val="009D4704"/>
    <w:rsid w:val="009D59CC"/>
    <w:rsid w:val="009E17FB"/>
    <w:rsid w:val="009E280C"/>
    <w:rsid w:val="009E3DC7"/>
    <w:rsid w:val="009E5FC8"/>
    <w:rsid w:val="009F047E"/>
    <w:rsid w:val="009F12DA"/>
    <w:rsid w:val="009F187F"/>
    <w:rsid w:val="00A018EB"/>
    <w:rsid w:val="00A0438A"/>
    <w:rsid w:val="00A059D4"/>
    <w:rsid w:val="00A06BDC"/>
    <w:rsid w:val="00A13449"/>
    <w:rsid w:val="00A142B2"/>
    <w:rsid w:val="00A14887"/>
    <w:rsid w:val="00A15A99"/>
    <w:rsid w:val="00A22853"/>
    <w:rsid w:val="00A2523A"/>
    <w:rsid w:val="00A437DE"/>
    <w:rsid w:val="00A54AC9"/>
    <w:rsid w:val="00A54FA9"/>
    <w:rsid w:val="00A557DC"/>
    <w:rsid w:val="00A5657E"/>
    <w:rsid w:val="00A61C94"/>
    <w:rsid w:val="00A6215F"/>
    <w:rsid w:val="00A64888"/>
    <w:rsid w:val="00A7079B"/>
    <w:rsid w:val="00A72A4B"/>
    <w:rsid w:val="00A75163"/>
    <w:rsid w:val="00A75E3C"/>
    <w:rsid w:val="00A76A94"/>
    <w:rsid w:val="00A776BF"/>
    <w:rsid w:val="00A83661"/>
    <w:rsid w:val="00A84934"/>
    <w:rsid w:val="00A93C75"/>
    <w:rsid w:val="00A9755D"/>
    <w:rsid w:val="00AA0707"/>
    <w:rsid w:val="00AA598E"/>
    <w:rsid w:val="00AA6D97"/>
    <w:rsid w:val="00AA7159"/>
    <w:rsid w:val="00AB11F5"/>
    <w:rsid w:val="00AB2FDE"/>
    <w:rsid w:val="00AB43B4"/>
    <w:rsid w:val="00AB5016"/>
    <w:rsid w:val="00AC1975"/>
    <w:rsid w:val="00AC49F8"/>
    <w:rsid w:val="00AC574B"/>
    <w:rsid w:val="00AC5BB3"/>
    <w:rsid w:val="00AC747F"/>
    <w:rsid w:val="00AD329C"/>
    <w:rsid w:val="00AD41BF"/>
    <w:rsid w:val="00AD737D"/>
    <w:rsid w:val="00AE14E9"/>
    <w:rsid w:val="00AE2DD0"/>
    <w:rsid w:val="00AE4426"/>
    <w:rsid w:val="00AF02C3"/>
    <w:rsid w:val="00B039E6"/>
    <w:rsid w:val="00B03C0C"/>
    <w:rsid w:val="00B03EAC"/>
    <w:rsid w:val="00B0486F"/>
    <w:rsid w:val="00B061FC"/>
    <w:rsid w:val="00B10A31"/>
    <w:rsid w:val="00B1369F"/>
    <w:rsid w:val="00B1519B"/>
    <w:rsid w:val="00B15290"/>
    <w:rsid w:val="00B21B12"/>
    <w:rsid w:val="00B27371"/>
    <w:rsid w:val="00B33FE8"/>
    <w:rsid w:val="00B35FFD"/>
    <w:rsid w:val="00B41D37"/>
    <w:rsid w:val="00B43AA1"/>
    <w:rsid w:val="00B5283F"/>
    <w:rsid w:val="00B53B3C"/>
    <w:rsid w:val="00B66374"/>
    <w:rsid w:val="00B72D30"/>
    <w:rsid w:val="00B730CD"/>
    <w:rsid w:val="00B759C7"/>
    <w:rsid w:val="00B7627E"/>
    <w:rsid w:val="00B86ECD"/>
    <w:rsid w:val="00B91DB7"/>
    <w:rsid w:val="00B94254"/>
    <w:rsid w:val="00B967BB"/>
    <w:rsid w:val="00B96DC4"/>
    <w:rsid w:val="00BA6848"/>
    <w:rsid w:val="00BB374F"/>
    <w:rsid w:val="00BB3CCA"/>
    <w:rsid w:val="00BB5479"/>
    <w:rsid w:val="00BC2264"/>
    <w:rsid w:val="00BD1EA8"/>
    <w:rsid w:val="00BD3081"/>
    <w:rsid w:val="00BD655B"/>
    <w:rsid w:val="00BE09C3"/>
    <w:rsid w:val="00BE62E7"/>
    <w:rsid w:val="00BE65F3"/>
    <w:rsid w:val="00BF1738"/>
    <w:rsid w:val="00BF2785"/>
    <w:rsid w:val="00BF6BAD"/>
    <w:rsid w:val="00C07B7B"/>
    <w:rsid w:val="00C105F2"/>
    <w:rsid w:val="00C13074"/>
    <w:rsid w:val="00C16970"/>
    <w:rsid w:val="00C16EAE"/>
    <w:rsid w:val="00C21111"/>
    <w:rsid w:val="00C21A1E"/>
    <w:rsid w:val="00C22C96"/>
    <w:rsid w:val="00C23FE7"/>
    <w:rsid w:val="00C2646C"/>
    <w:rsid w:val="00C32FE9"/>
    <w:rsid w:val="00C351AB"/>
    <w:rsid w:val="00C434EA"/>
    <w:rsid w:val="00C46AFE"/>
    <w:rsid w:val="00C50D7C"/>
    <w:rsid w:val="00C52793"/>
    <w:rsid w:val="00C560E1"/>
    <w:rsid w:val="00C64766"/>
    <w:rsid w:val="00C6629B"/>
    <w:rsid w:val="00C67EAB"/>
    <w:rsid w:val="00C73046"/>
    <w:rsid w:val="00C765D3"/>
    <w:rsid w:val="00C829A2"/>
    <w:rsid w:val="00C84080"/>
    <w:rsid w:val="00C85530"/>
    <w:rsid w:val="00C91698"/>
    <w:rsid w:val="00C94BF4"/>
    <w:rsid w:val="00CA2016"/>
    <w:rsid w:val="00CA79BD"/>
    <w:rsid w:val="00CB7A69"/>
    <w:rsid w:val="00CC0DE7"/>
    <w:rsid w:val="00CC709B"/>
    <w:rsid w:val="00CC7E58"/>
    <w:rsid w:val="00CD1C29"/>
    <w:rsid w:val="00CD252F"/>
    <w:rsid w:val="00CE0243"/>
    <w:rsid w:val="00CE2FE7"/>
    <w:rsid w:val="00CE591A"/>
    <w:rsid w:val="00CF198F"/>
    <w:rsid w:val="00CF22D2"/>
    <w:rsid w:val="00CF2AFD"/>
    <w:rsid w:val="00CF52A4"/>
    <w:rsid w:val="00D02BF6"/>
    <w:rsid w:val="00D07C1D"/>
    <w:rsid w:val="00D15D34"/>
    <w:rsid w:val="00D228B2"/>
    <w:rsid w:val="00D229D9"/>
    <w:rsid w:val="00D23539"/>
    <w:rsid w:val="00D272E5"/>
    <w:rsid w:val="00D300C6"/>
    <w:rsid w:val="00D32AEA"/>
    <w:rsid w:val="00D34F0E"/>
    <w:rsid w:val="00D362C2"/>
    <w:rsid w:val="00D363CD"/>
    <w:rsid w:val="00D40F86"/>
    <w:rsid w:val="00D42E21"/>
    <w:rsid w:val="00D45B36"/>
    <w:rsid w:val="00D5153C"/>
    <w:rsid w:val="00D53545"/>
    <w:rsid w:val="00D5672F"/>
    <w:rsid w:val="00D60081"/>
    <w:rsid w:val="00D606AF"/>
    <w:rsid w:val="00D60FFD"/>
    <w:rsid w:val="00D65D49"/>
    <w:rsid w:val="00D673B9"/>
    <w:rsid w:val="00D716F9"/>
    <w:rsid w:val="00D7554E"/>
    <w:rsid w:val="00D92A9E"/>
    <w:rsid w:val="00D93419"/>
    <w:rsid w:val="00D93F29"/>
    <w:rsid w:val="00DA309E"/>
    <w:rsid w:val="00DA706F"/>
    <w:rsid w:val="00DB65E2"/>
    <w:rsid w:val="00DC1129"/>
    <w:rsid w:val="00DC341A"/>
    <w:rsid w:val="00DC6AF7"/>
    <w:rsid w:val="00DD4932"/>
    <w:rsid w:val="00DD5478"/>
    <w:rsid w:val="00DE03AF"/>
    <w:rsid w:val="00DE175B"/>
    <w:rsid w:val="00DE60B9"/>
    <w:rsid w:val="00DE680D"/>
    <w:rsid w:val="00DE6EB5"/>
    <w:rsid w:val="00DE7E63"/>
    <w:rsid w:val="00DF0E98"/>
    <w:rsid w:val="00DF201B"/>
    <w:rsid w:val="00DF255F"/>
    <w:rsid w:val="00DF3493"/>
    <w:rsid w:val="00DF37E6"/>
    <w:rsid w:val="00DF5949"/>
    <w:rsid w:val="00DF5BC0"/>
    <w:rsid w:val="00E01FCA"/>
    <w:rsid w:val="00E062DB"/>
    <w:rsid w:val="00E07983"/>
    <w:rsid w:val="00E10F0E"/>
    <w:rsid w:val="00E1158C"/>
    <w:rsid w:val="00E145B1"/>
    <w:rsid w:val="00E150A9"/>
    <w:rsid w:val="00E16D6A"/>
    <w:rsid w:val="00E16FDD"/>
    <w:rsid w:val="00E25975"/>
    <w:rsid w:val="00E25FE0"/>
    <w:rsid w:val="00E26062"/>
    <w:rsid w:val="00E26979"/>
    <w:rsid w:val="00E31B84"/>
    <w:rsid w:val="00E35718"/>
    <w:rsid w:val="00E37AEF"/>
    <w:rsid w:val="00E4220C"/>
    <w:rsid w:val="00E46C2E"/>
    <w:rsid w:val="00E56774"/>
    <w:rsid w:val="00E57485"/>
    <w:rsid w:val="00E6101F"/>
    <w:rsid w:val="00E61BF0"/>
    <w:rsid w:val="00E62440"/>
    <w:rsid w:val="00E647A6"/>
    <w:rsid w:val="00E64EE6"/>
    <w:rsid w:val="00E652A0"/>
    <w:rsid w:val="00E70B0F"/>
    <w:rsid w:val="00E81811"/>
    <w:rsid w:val="00E840C7"/>
    <w:rsid w:val="00E86673"/>
    <w:rsid w:val="00E87658"/>
    <w:rsid w:val="00E93C4C"/>
    <w:rsid w:val="00E97C30"/>
    <w:rsid w:val="00EA052D"/>
    <w:rsid w:val="00EA148E"/>
    <w:rsid w:val="00EA4A20"/>
    <w:rsid w:val="00EB2AA0"/>
    <w:rsid w:val="00EB3C10"/>
    <w:rsid w:val="00EB4C0A"/>
    <w:rsid w:val="00EB50C5"/>
    <w:rsid w:val="00EC0992"/>
    <w:rsid w:val="00EC0E1C"/>
    <w:rsid w:val="00EC14D1"/>
    <w:rsid w:val="00ED22F4"/>
    <w:rsid w:val="00ED54CB"/>
    <w:rsid w:val="00ED7D8A"/>
    <w:rsid w:val="00EE02A0"/>
    <w:rsid w:val="00EE09CC"/>
    <w:rsid w:val="00EE0D33"/>
    <w:rsid w:val="00EE4C91"/>
    <w:rsid w:val="00EE5D71"/>
    <w:rsid w:val="00EE5D84"/>
    <w:rsid w:val="00EF00F5"/>
    <w:rsid w:val="00EF06F0"/>
    <w:rsid w:val="00EF5C34"/>
    <w:rsid w:val="00EF6731"/>
    <w:rsid w:val="00F03410"/>
    <w:rsid w:val="00F06E1B"/>
    <w:rsid w:val="00F10755"/>
    <w:rsid w:val="00F16882"/>
    <w:rsid w:val="00F16FB6"/>
    <w:rsid w:val="00F25ED6"/>
    <w:rsid w:val="00F26B94"/>
    <w:rsid w:val="00F31346"/>
    <w:rsid w:val="00F31A70"/>
    <w:rsid w:val="00F37742"/>
    <w:rsid w:val="00F5142D"/>
    <w:rsid w:val="00F57E9B"/>
    <w:rsid w:val="00F6445B"/>
    <w:rsid w:val="00F6557E"/>
    <w:rsid w:val="00F67A7B"/>
    <w:rsid w:val="00F701BC"/>
    <w:rsid w:val="00F72C9E"/>
    <w:rsid w:val="00F76232"/>
    <w:rsid w:val="00F77BC7"/>
    <w:rsid w:val="00F831E5"/>
    <w:rsid w:val="00F847CC"/>
    <w:rsid w:val="00F86F82"/>
    <w:rsid w:val="00F92102"/>
    <w:rsid w:val="00FA0312"/>
    <w:rsid w:val="00FA4625"/>
    <w:rsid w:val="00FA4C12"/>
    <w:rsid w:val="00FA7C2F"/>
    <w:rsid w:val="00FB5960"/>
    <w:rsid w:val="00FB679B"/>
    <w:rsid w:val="00FB6E35"/>
    <w:rsid w:val="00FB7BDF"/>
    <w:rsid w:val="00FC16F6"/>
    <w:rsid w:val="00FC70D1"/>
    <w:rsid w:val="00FD2BBE"/>
    <w:rsid w:val="00FD40FF"/>
    <w:rsid w:val="00FD6468"/>
    <w:rsid w:val="00FF4BED"/>
    <w:rsid w:val="00FF5C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1A"/>
  </w:style>
  <w:style w:type="paragraph" w:styleId="Heading1">
    <w:name w:val="heading 1"/>
    <w:basedOn w:val="Normal"/>
    <w:next w:val="Normal"/>
    <w:link w:val="Heading1Char"/>
    <w:qFormat/>
    <w:rsid w:val="00936047"/>
    <w:pPr>
      <w:keepNext/>
      <w:autoSpaceDE w:val="0"/>
      <w:autoSpaceDN w:val="0"/>
      <w:spacing w:after="0" w:line="360" w:lineRule="auto"/>
      <w:outlineLvl w:val="0"/>
    </w:pPr>
    <w:rPr>
      <w:rFonts w:ascii=".VnTime" w:eastAsia="Times New Roman" w:hAnsi=".VnTime" w:cs="Times New Roman"/>
      <w:szCs w:val="28"/>
    </w:rPr>
  </w:style>
  <w:style w:type="paragraph" w:styleId="Heading2">
    <w:name w:val="heading 2"/>
    <w:basedOn w:val="Normal"/>
    <w:next w:val="Normal"/>
    <w:link w:val="Heading2Char"/>
    <w:qFormat/>
    <w:rsid w:val="00971C67"/>
    <w:pPr>
      <w:keepNext/>
      <w:spacing w:after="0" w:line="240" w:lineRule="auto"/>
      <w:ind w:left="-213"/>
      <w:jc w:val="both"/>
      <w:outlineLvl w:val="1"/>
    </w:pPr>
    <w:rPr>
      <w:rFonts w:eastAsia="Times New Roman" w:cs="Times New Roman"/>
      <w:b/>
      <w:bCs/>
      <w:i/>
      <w:iCs/>
      <w:sz w:val="24"/>
      <w:szCs w:val="24"/>
    </w:rPr>
  </w:style>
  <w:style w:type="paragraph" w:styleId="Heading3">
    <w:name w:val="heading 3"/>
    <w:basedOn w:val="Normal"/>
    <w:link w:val="Heading3Char"/>
    <w:qFormat/>
    <w:rsid w:val="00936047"/>
    <w:pPr>
      <w:spacing w:before="100" w:beforeAutospacing="1" w:after="100" w:afterAutospacing="1" w:line="240" w:lineRule="auto"/>
      <w:outlineLvl w:val="2"/>
    </w:pPr>
    <w:rPr>
      <w:rFonts w:eastAsia="MS Mincho" w:cs="Times New Roman"/>
      <w:b/>
      <w:bCs/>
      <w:sz w:val="27"/>
      <w:szCs w:val="27"/>
    </w:rPr>
  </w:style>
  <w:style w:type="paragraph" w:styleId="Heading4">
    <w:name w:val="heading 4"/>
    <w:basedOn w:val="Normal"/>
    <w:next w:val="Normal"/>
    <w:link w:val="Heading4Char"/>
    <w:qFormat/>
    <w:rsid w:val="00936047"/>
    <w:pPr>
      <w:keepNext/>
      <w:spacing w:before="240" w:after="60" w:line="240" w:lineRule="auto"/>
      <w:outlineLvl w:val="3"/>
    </w:pPr>
    <w:rPr>
      <w:rFonts w:ascii="Calibri" w:eastAsia="Times New Roman" w:hAnsi="Calibri" w:cs="Times New Roman"/>
      <w:b/>
      <w:bCs/>
      <w:szCs w:val="28"/>
      <w:lang w:val="vi-VN"/>
    </w:rPr>
  </w:style>
  <w:style w:type="paragraph" w:styleId="Heading6">
    <w:name w:val="heading 6"/>
    <w:basedOn w:val="Normal"/>
    <w:next w:val="Normal"/>
    <w:link w:val="Heading6Char"/>
    <w:uiPriority w:val="9"/>
    <w:semiHidden/>
    <w:unhideWhenUsed/>
    <w:qFormat/>
    <w:rsid w:val="00F847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847C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6047"/>
    <w:rPr>
      <w:rFonts w:ascii=".VnTime" w:eastAsia="Times New Roman" w:hAnsi=".VnTime" w:cs="Times New Roman"/>
      <w:szCs w:val="28"/>
    </w:rPr>
  </w:style>
  <w:style w:type="character" w:customStyle="1" w:styleId="Heading2Char">
    <w:name w:val="Heading 2 Char"/>
    <w:basedOn w:val="DefaultParagraphFont"/>
    <w:link w:val="Heading2"/>
    <w:rsid w:val="00971C67"/>
    <w:rPr>
      <w:rFonts w:eastAsia="Times New Roman" w:cs="Times New Roman"/>
      <w:b/>
      <w:bCs/>
      <w:i/>
      <w:iCs/>
      <w:sz w:val="24"/>
      <w:szCs w:val="24"/>
    </w:rPr>
  </w:style>
  <w:style w:type="character" w:customStyle="1" w:styleId="Heading3Char">
    <w:name w:val="Heading 3 Char"/>
    <w:basedOn w:val="DefaultParagraphFont"/>
    <w:link w:val="Heading3"/>
    <w:rsid w:val="00936047"/>
    <w:rPr>
      <w:rFonts w:eastAsia="MS Mincho" w:cs="Times New Roman"/>
      <w:b/>
      <w:bCs/>
      <w:sz w:val="27"/>
      <w:szCs w:val="27"/>
    </w:rPr>
  </w:style>
  <w:style w:type="character" w:customStyle="1" w:styleId="Heading4Char">
    <w:name w:val="Heading 4 Char"/>
    <w:basedOn w:val="DefaultParagraphFont"/>
    <w:link w:val="Heading4"/>
    <w:rsid w:val="00936047"/>
    <w:rPr>
      <w:rFonts w:ascii="Calibri" w:eastAsia="Times New Roman" w:hAnsi="Calibri" w:cs="Times New Roman"/>
      <w:b/>
      <w:bCs/>
      <w:szCs w:val="28"/>
      <w:lang w:val="vi-VN"/>
    </w:rPr>
  </w:style>
  <w:style w:type="paragraph" w:styleId="BodyText2">
    <w:name w:val="Body Text 2"/>
    <w:basedOn w:val="Normal"/>
    <w:link w:val="BodyText2Char"/>
    <w:rsid w:val="00971C67"/>
    <w:pPr>
      <w:autoSpaceDE w:val="0"/>
      <w:autoSpaceDN w:val="0"/>
      <w:adjustRightInd w:val="0"/>
      <w:spacing w:after="0" w:line="240" w:lineRule="auto"/>
      <w:jc w:val="both"/>
    </w:pPr>
    <w:rPr>
      <w:rFonts w:eastAsia="Times New Roman" w:cs="Times New Roman"/>
      <w:sz w:val="24"/>
      <w:szCs w:val="24"/>
    </w:rPr>
  </w:style>
  <w:style w:type="character" w:customStyle="1" w:styleId="BodyText2Char">
    <w:name w:val="Body Text 2 Char"/>
    <w:basedOn w:val="DefaultParagraphFont"/>
    <w:link w:val="BodyText2"/>
    <w:rsid w:val="00971C67"/>
    <w:rPr>
      <w:rFonts w:eastAsia="Times New Roman" w:cs="Times New Roman"/>
      <w:sz w:val="24"/>
      <w:szCs w:val="24"/>
    </w:rPr>
  </w:style>
  <w:style w:type="paragraph" w:styleId="BodyText">
    <w:name w:val="Body Text"/>
    <w:basedOn w:val="Normal"/>
    <w:link w:val="BodyTextChar"/>
    <w:rsid w:val="00971C67"/>
    <w:pPr>
      <w:spacing w:before="240" w:after="0" w:line="240" w:lineRule="auto"/>
      <w:jc w:val="both"/>
    </w:pPr>
    <w:rPr>
      <w:rFonts w:ascii="Arial" w:eastAsia="Times New Roman" w:hAnsi="Arial" w:cs="Arial"/>
      <w:szCs w:val="28"/>
    </w:rPr>
  </w:style>
  <w:style w:type="character" w:customStyle="1" w:styleId="BodyTextChar">
    <w:name w:val="Body Text Char"/>
    <w:basedOn w:val="DefaultParagraphFont"/>
    <w:link w:val="BodyText"/>
    <w:rsid w:val="00971C67"/>
    <w:rPr>
      <w:rFonts w:ascii="Arial" w:eastAsia="Times New Roman" w:hAnsi="Arial" w:cs="Arial"/>
      <w:szCs w:val="28"/>
    </w:rPr>
  </w:style>
  <w:style w:type="paragraph" w:styleId="Footer">
    <w:name w:val="footer"/>
    <w:basedOn w:val="Normal"/>
    <w:link w:val="FooterChar"/>
    <w:rsid w:val="0098586C"/>
    <w:pPr>
      <w:tabs>
        <w:tab w:val="center" w:pos="4320"/>
        <w:tab w:val="right" w:pos="8640"/>
      </w:tabs>
      <w:spacing w:after="0" w:line="240" w:lineRule="auto"/>
      <w:jc w:val="both"/>
    </w:pPr>
    <w:rPr>
      <w:rFonts w:ascii=".VnTime" w:eastAsia="Times New Roman" w:hAnsi=".VnTime" w:cs="Times New Roman"/>
      <w:sz w:val="24"/>
      <w:szCs w:val="20"/>
      <w:lang w:val="en-GB"/>
    </w:rPr>
  </w:style>
  <w:style w:type="character" w:customStyle="1" w:styleId="FooterChar">
    <w:name w:val="Footer Char"/>
    <w:basedOn w:val="DefaultParagraphFont"/>
    <w:link w:val="Footer"/>
    <w:uiPriority w:val="99"/>
    <w:rsid w:val="0098586C"/>
    <w:rPr>
      <w:rFonts w:ascii=".VnTime" w:eastAsia="Times New Roman" w:hAnsi=".VnTime" w:cs="Times New Roman"/>
      <w:sz w:val="24"/>
      <w:szCs w:val="20"/>
      <w:lang w:val="en-GB"/>
    </w:rPr>
  </w:style>
  <w:style w:type="character" w:styleId="Hyperlink">
    <w:name w:val="Hyperlink"/>
    <w:basedOn w:val="DefaultParagraphFont"/>
    <w:uiPriority w:val="99"/>
    <w:unhideWhenUsed/>
    <w:rsid w:val="00330F54"/>
    <w:rPr>
      <w:color w:val="0000FF" w:themeColor="hyperlink"/>
      <w:u w:val="single"/>
    </w:rPr>
  </w:style>
  <w:style w:type="paragraph" w:styleId="ListBullet">
    <w:name w:val="List Bullet"/>
    <w:basedOn w:val="Normal"/>
    <w:link w:val="ListBulletChar"/>
    <w:rsid w:val="00D15D34"/>
    <w:pPr>
      <w:tabs>
        <w:tab w:val="num" w:pos="567"/>
      </w:tabs>
      <w:spacing w:after="0" w:line="240" w:lineRule="auto"/>
      <w:ind w:left="851" w:hanging="284"/>
    </w:pPr>
    <w:rPr>
      <w:rFonts w:eastAsia="Times New Roman" w:cs="Times New Roman"/>
      <w:sz w:val="24"/>
      <w:szCs w:val="24"/>
    </w:rPr>
  </w:style>
  <w:style w:type="character" w:customStyle="1" w:styleId="ListBulletChar">
    <w:name w:val="List Bullet Char"/>
    <w:link w:val="ListBullet"/>
    <w:rsid w:val="00D15D34"/>
    <w:rPr>
      <w:rFonts w:eastAsia="Times New Roman" w:cs="Times New Roman"/>
      <w:sz w:val="24"/>
      <w:szCs w:val="24"/>
    </w:rPr>
  </w:style>
  <w:style w:type="paragraph" w:styleId="ListParagraph">
    <w:name w:val="List Paragraph"/>
    <w:basedOn w:val="Normal"/>
    <w:link w:val="ListParagraphChar"/>
    <w:uiPriority w:val="34"/>
    <w:qFormat/>
    <w:rsid w:val="006616E0"/>
    <w:pPr>
      <w:ind w:left="720"/>
      <w:contextualSpacing/>
    </w:pPr>
  </w:style>
  <w:style w:type="table" w:styleId="TableGrid">
    <w:name w:val="Table Grid"/>
    <w:basedOn w:val="TableNormal"/>
    <w:rsid w:val="00166F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eader Char Char Char Char,Header Char Char Char Char Char,Header Char Char Char,Header Char Char,Header Char Char Char Char Char Char Char Char,Header Char Char Char Char Char Char Char Char Char Char Char Char Char Char Char Char Char Char"/>
    <w:basedOn w:val="Normal"/>
    <w:link w:val="HeaderChar"/>
    <w:unhideWhenUsed/>
    <w:rsid w:val="00780FBF"/>
    <w:pPr>
      <w:tabs>
        <w:tab w:val="center" w:pos="4680"/>
        <w:tab w:val="right" w:pos="9360"/>
      </w:tabs>
      <w:spacing w:after="0" w:line="240" w:lineRule="auto"/>
    </w:pPr>
  </w:style>
  <w:style w:type="character" w:customStyle="1" w:styleId="HeaderChar">
    <w:name w:val="Header Char"/>
    <w:aliases w:val="Header Char Char Char Char Char1,Header Char Char Char Char Char Char,Header Char Char Char Char1,Header Char Char Char1,Header Char Char Char Char Char Char Char Char Char"/>
    <w:basedOn w:val="DefaultParagraphFont"/>
    <w:link w:val="Header"/>
    <w:rsid w:val="00780FBF"/>
  </w:style>
  <w:style w:type="paragraph" w:styleId="BalloonText">
    <w:name w:val="Balloon Text"/>
    <w:basedOn w:val="Normal"/>
    <w:link w:val="BalloonTextChar"/>
    <w:unhideWhenUsed/>
    <w:rsid w:val="00FB6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B679B"/>
    <w:rPr>
      <w:rFonts w:ascii="Tahoma" w:hAnsi="Tahoma" w:cs="Tahoma"/>
      <w:sz w:val="16"/>
      <w:szCs w:val="16"/>
    </w:rPr>
  </w:style>
  <w:style w:type="character" w:styleId="PageNumber">
    <w:name w:val="page number"/>
    <w:basedOn w:val="DefaultParagraphFont"/>
    <w:rsid w:val="00936047"/>
  </w:style>
  <w:style w:type="character" w:styleId="CommentReference">
    <w:name w:val="annotation reference"/>
    <w:rsid w:val="00936047"/>
    <w:rPr>
      <w:sz w:val="16"/>
      <w:szCs w:val="16"/>
    </w:rPr>
  </w:style>
  <w:style w:type="paragraph" w:styleId="CommentText">
    <w:name w:val="annotation text"/>
    <w:basedOn w:val="Normal"/>
    <w:link w:val="CommentTextChar"/>
    <w:rsid w:val="00936047"/>
    <w:pPr>
      <w:spacing w:after="0" w:line="240" w:lineRule="auto"/>
    </w:pPr>
    <w:rPr>
      <w:rFonts w:eastAsia="Times New Roman" w:cs="Times New Roman"/>
      <w:sz w:val="20"/>
      <w:szCs w:val="20"/>
      <w:lang w:val="en-GB"/>
    </w:rPr>
  </w:style>
  <w:style w:type="character" w:customStyle="1" w:styleId="CommentTextChar">
    <w:name w:val="Comment Text Char"/>
    <w:basedOn w:val="DefaultParagraphFont"/>
    <w:link w:val="CommentText"/>
    <w:rsid w:val="00936047"/>
    <w:rPr>
      <w:rFonts w:eastAsia="Times New Roman" w:cs="Times New Roman"/>
      <w:sz w:val="20"/>
      <w:szCs w:val="20"/>
      <w:lang w:val="en-GB"/>
    </w:rPr>
  </w:style>
  <w:style w:type="paragraph" w:styleId="CommentSubject">
    <w:name w:val="annotation subject"/>
    <w:basedOn w:val="CommentText"/>
    <w:next w:val="CommentText"/>
    <w:link w:val="CommentSubjectChar"/>
    <w:rsid w:val="00936047"/>
    <w:rPr>
      <w:b/>
      <w:bCs/>
    </w:rPr>
  </w:style>
  <w:style w:type="character" w:customStyle="1" w:styleId="CommentSubjectChar">
    <w:name w:val="Comment Subject Char"/>
    <w:basedOn w:val="CommentTextChar"/>
    <w:link w:val="CommentSubject"/>
    <w:rsid w:val="00936047"/>
    <w:rPr>
      <w:rFonts w:eastAsia="Times New Roman" w:cs="Times New Roman"/>
      <w:b/>
      <w:bCs/>
      <w:sz w:val="20"/>
      <w:szCs w:val="20"/>
      <w:lang w:val="en-GB"/>
    </w:rPr>
  </w:style>
  <w:style w:type="paragraph" w:styleId="BodyTextIndent">
    <w:name w:val="Body Text Indent"/>
    <w:basedOn w:val="Normal"/>
    <w:link w:val="BodyTextIndentChar"/>
    <w:rsid w:val="00936047"/>
    <w:pPr>
      <w:spacing w:before="80" w:after="60" w:line="360" w:lineRule="exact"/>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936047"/>
    <w:rPr>
      <w:rFonts w:ascii=".VnTime" w:eastAsia="Times New Roman" w:hAnsi=".VnTime" w:cs="Times New Roman"/>
      <w:szCs w:val="24"/>
    </w:rPr>
  </w:style>
  <w:style w:type="paragraph" w:styleId="BodyTextIndent2">
    <w:name w:val="Body Text Indent 2"/>
    <w:basedOn w:val="Normal"/>
    <w:link w:val="BodyTextIndent2Char"/>
    <w:rsid w:val="00936047"/>
    <w:pPr>
      <w:spacing w:after="0" w:line="312" w:lineRule="auto"/>
      <w:ind w:left="41"/>
      <w:jc w:val="both"/>
    </w:pPr>
    <w:rPr>
      <w:rFonts w:ascii=".VnTime" w:eastAsia="Times New Roman" w:hAnsi=".VnTime" w:cs="Times New Roman"/>
      <w:szCs w:val="24"/>
      <w:lang w:bidi="he-IL"/>
    </w:rPr>
  </w:style>
  <w:style w:type="character" w:customStyle="1" w:styleId="BodyTextIndent2Char">
    <w:name w:val="Body Text Indent 2 Char"/>
    <w:basedOn w:val="DefaultParagraphFont"/>
    <w:link w:val="BodyTextIndent2"/>
    <w:rsid w:val="00936047"/>
    <w:rPr>
      <w:rFonts w:ascii=".VnTime" w:eastAsia="Times New Roman" w:hAnsi=".VnTime" w:cs="Times New Roman"/>
      <w:szCs w:val="24"/>
      <w:lang w:bidi="he-IL"/>
    </w:rPr>
  </w:style>
  <w:style w:type="paragraph" w:styleId="BodyTextIndent3">
    <w:name w:val="Body Text Indent 3"/>
    <w:basedOn w:val="Normal"/>
    <w:link w:val="BodyTextIndent3Char"/>
    <w:rsid w:val="00936047"/>
    <w:pPr>
      <w:spacing w:before="80" w:after="0" w:line="240" w:lineRule="auto"/>
      <w:ind w:right="43" w:firstLine="720"/>
      <w:jc w:val="both"/>
    </w:pPr>
    <w:rPr>
      <w:rFonts w:eastAsia="Times New Roman" w:cs="Times New Roman"/>
      <w:szCs w:val="24"/>
    </w:rPr>
  </w:style>
  <w:style w:type="character" w:customStyle="1" w:styleId="BodyTextIndent3Char">
    <w:name w:val="Body Text Indent 3 Char"/>
    <w:basedOn w:val="DefaultParagraphFont"/>
    <w:link w:val="BodyTextIndent3"/>
    <w:rsid w:val="00936047"/>
    <w:rPr>
      <w:rFonts w:eastAsia="Times New Roman" w:cs="Times New Roman"/>
      <w:szCs w:val="24"/>
    </w:rPr>
  </w:style>
  <w:style w:type="paragraph" w:styleId="NormalWeb">
    <w:name w:val="Normal (Web)"/>
    <w:basedOn w:val="Normal"/>
    <w:rsid w:val="00936047"/>
    <w:pPr>
      <w:spacing w:before="100" w:beforeAutospacing="1" w:after="100" w:afterAutospacing="1" w:line="240" w:lineRule="auto"/>
    </w:pPr>
    <w:rPr>
      <w:rFonts w:eastAsia="MS Mincho" w:cs="Times New Roman"/>
      <w:sz w:val="24"/>
      <w:szCs w:val="24"/>
    </w:rPr>
  </w:style>
  <w:style w:type="character" w:styleId="Strong">
    <w:name w:val="Strong"/>
    <w:qFormat/>
    <w:rsid w:val="00936047"/>
    <w:rPr>
      <w:b/>
      <w:bCs/>
    </w:rPr>
  </w:style>
  <w:style w:type="paragraph" w:customStyle="1" w:styleId="Hai">
    <w:name w:val="Hai"/>
    <w:basedOn w:val="Normal"/>
    <w:rsid w:val="00936047"/>
    <w:pPr>
      <w:spacing w:before="240" w:after="240" w:line="340" w:lineRule="exact"/>
      <w:ind w:firstLine="437"/>
      <w:jc w:val="both"/>
    </w:pPr>
    <w:rPr>
      <w:rFonts w:eastAsia="Times New Roman" w:cs="Times New Roman"/>
      <w:b/>
      <w:color w:val="000000"/>
      <w:szCs w:val="28"/>
    </w:rPr>
  </w:style>
  <w:style w:type="paragraph" w:customStyle="1" w:styleId="Hai3">
    <w:name w:val="Hai3"/>
    <w:basedOn w:val="Normal"/>
    <w:rsid w:val="00936047"/>
    <w:pPr>
      <w:spacing w:before="240" w:after="240" w:line="340" w:lineRule="exact"/>
      <w:ind w:firstLine="482"/>
    </w:pPr>
    <w:rPr>
      <w:rFonts w:eastAsia="Times New Roman" w:cs="Times New Roman"/>
      <w:b/>
      <w:color w:val="000000"/>
      <w:sz w:val="30"/>
      <w:szCs w:val="30"/>
    </w:rPr>
  </w:style>
  <w:style w:type="paragraph" w:customStyle="1" w:styleId="Hai2">
    <w:name w:val="Hai2"/>
    <w:basedOn w:val="Normal"/>
    <w:rsid w:val="00936047"/>
    <w:pPr>
      <w:spacing w:before="120" w:after="0" w:line="340" w:lineRule="exact"/>
      <w:ind w:firstLine="482"/>
    </w:pPr>
    <w:rPr>
      <w:rFonts w:eastAsia="Times New Roman" w:cs="Times New Roman"/>
      <w:b/>
      <w:color w:val="000000"/>
      <w:sz w:val="32"/>
      <w:szCs w:val="32"/>
    </w:rPr>
  </w:style>
  <w:style w:type="paragraph" w:styleId="FootnoteText">
    <w:name w:val="footnote text"/>
    <w:basedOn w:val="Normal"/>
    <w:link w:val="FootnoteTextChar"/>
    <w:rsid w:val="00936047"/>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936047"/>
    <w:rPr>
      <w:rFonts w:eastAsia="Times New Roman" w:cs="Times New Roman"/>
      <w:sz w:val="20"/>
      <w:szCs w:val="20"/>
    </w:rPr>
  </w:style>
  <w:style w:type="character" w:styleId="FootnoteReference">
    <w:name w:val="footnote reference"/>
    <w:rsid w:val="00936047"/>
    <w:rPr>
      <w:vertAlign w:val="superscript"/>
    </w:rPr>
  </w:style>
  <w:style w:type="paragraph" w:customStyle="1" w:styleId="CharCharCharCharCharCharChar">
    <w:name w:val="Char Char Char Char Char Char Char"/>
    <w:autoRedefine/>
    <w:rsid w:val="00936047"/>
    <w:pPr>
      <w:tabs>
        <w:tab w:val="left" w:pos="1152"/>
      </w:tabs>
      <w:spacing w:before="120" w:after="120" w:line="312" w:lineRule="auto"/>
    </w:pPr>
    <w:rPr>
      <w:rFonts w:ascii="Arial" w:eastAsia="Times New Roman" w:hAnsi="Arial" w:cs="Arial"/>
      <w:sz w:val="26"/>
      <w:szCs w:val="26"/>
    </w:rPr>
  </w:style>
  <w:style w:type="character" w:customStyle="1" w:styleId="ListBulletChar1">
    <w:name w:val="List Bullet Char1"/>
    <w:rsid w:val="00936047"/>
    <w:rPr>
      <w:sz w:val="24"/>
      <w:szCs w:val="24"/>
      <w:lang w:bidi="ar-SA"/>
    </w:rPr>
  </w:style>
  <w:style w:type="paragraph" w:customStyle="1" w:styleId="Default">
    <w:name w:val="Default"/>
    <w:rsid w:val="00936047"/>
    <w:pPr>
      <w:autoSpaceDE w:val="0"/>
      <w:autoSpaceDN w:val="0"/>
      <w:adjustRightInd w:val="0"/>
      <w:spacing w:after="0" w:line="240" w:lineRule="auto"/>
    </w:pPr>
    <w:rPr>
      <w:rFonts w:eastAsia="Batang" w:cs="Times New Roman"/>
      <w:color w:val="000000"/>
      <w:sz w:val="24"/>
      <w:szCs w:val="24"/>
      <w:lang w:eastAsia="ko-KR" w:bidi="th-TH"/>
    </w:rPr>
  </w:style>
  <w:style w:type="paragraph" w:customStyle="1" w:styleId="Body1">
    <w:name w:val="Body 1"/>
    <w:rsid w:val="00936047"/>
    <w:pPr>
      <w:spacing w:after="0" w:line="240" w:lineRule="auto"/>
      <w:outlineLvl w:val="0"/>
    </w:pPr>
    <w:rPr>
      <w:rFonts w:eastAsia="Arial Unicode MS" w:cs="Times New Roman"/>
      <w:color w:val="000000"/>
      <w:sz w:val="24"/>
      <w:szCs w:val="20"/>
      <w:u w:color="000000"/>
    </w:rPr>
  </w:style>
  <w:style w:type="character" w:customStyle="1" w:styleId="apple-converted-space">
    <w:name w:val="apple-converted-space"/>
    <w:basedOn w:val="DefaultParagraphFont"/>
    <w:rsid w:val="00EB50C5"/>
  </w:style>
  <w:style w:type="character" w:customStyle="1" w:styleId="Heading6Char">
    <w:name w:val="Heading 6 Char"/>
    <w:basedOn w:val="DefaultParagraphFont"/>
    <w:link w:val="Heading6"/>
    <w:uiPriority w:val="9"/>
    <w:semiHidden/>
    <w:rsid w:val="00F847C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847CC"/>
    <w:rPr>
      <w:rFonts w:asciiTheme="majorHAnsi" w:eastAsiaTheme="majorEastAsia" w:hAnsiTheme="majorHAnsi" w:cstheme="majorBidi"/>
      <w:color w:val="404040" w:themeColor="text1" w:themeTint="BF"/>
      <w:sz w:val="20"/>
      <w:szCs w:val="20"/>
    </w:rPr>
  </w:style>
  <w:style w:type="character" w:customStyle="1" w:styleId="fontstyle01">
    <w:name w:val="fontstyle01"/>
    <w:rsid w:val="00F77BC7"/>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locked/>
    <w:rsid w:val="00706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1A"/>
  </w:style>
  <w:style w:type="paragraph" w:styleId="Heading1">
    <w:name w:val="heading 1"/>
    <w:basedOn w:val="Normal"/>
    <w:next w:val="Normal"/>
    <w:link w:val="Heading1Char"/>
    <w:qFormat/>
    <w:rsid w:val="00936047"/>
    <w:pPr>
      <w:keepNext/>
      <w:autoSpaceDE w:val="0"/>
      <w:autoSpaceDN w:val="0"/>
      <w:spacing w:after="0" w:line="360" w:lineRule="auto"/>
      <w:outlineLvl w:val="0"/>
    </w:pPr>
    <w:rPr>
      <w:rFonts w:ascii=".VnTime" w:eastAsia="Times New Roman" w:hAnsi=".VnTime" w:cs="Times New Roman"/>
      <w:szCs w:val="28"/>
    </w:rPr>
  </w:style>
  <w:style w:type="paragraph" w:styleId="Heading2">
    <w:name w:val="heading 2"/>
    <w:basedOn w:val="Normal"/>
    <w:next w:val="Normal"/>
    <w:link w:val="Heading2Char"/>
    <w:qFormat/>
    <w:rsid w:val="00971C67"/>
    <w:pPr>
      <w:keepNext/>
      <w:spacing w:after="0" w:line="240" w:lineRule="auto"/>
      <w:ind w:left="-213"/>
      <w:jc w:val="both"/>
      <w:outlineLvl w:val="1"/>
    </w:pPr>
    <w:rPr>
      <w:rFonts w:eastAsia="Times New Roman" w:cs="Times New Roman"/>
      <w:b/>
      <w:bCs/>
      <w:i/>
      <w:iCs/>
      <w:sz w:val="24"/>
      <w:szCs w:val="24"/>
    </w:rPr>
  </w:style>
  <w:style w:type="paragraph" w:styleId="Heading3">
    <w:name w:val="heading 3"/>
    <w:basedOn w:val="Normal"/>
    <w:link w:val="Heading3Char"/>
    <w:qFormat/>
    <w:rsid w:val="00936047"/>
    <w:pPr>
      <w:spacing w:before="100" w:beforeAutospacing="1" w:after="100" w:afterAutospacing="1" w:line="240" w:lineRule="auto"/>
      <w:outlineLvl w:val="2"/>
    </w:pPr>
    <w:rPr>
      <w:rFonts w:eastAsia="MS Mincho" w:cs="Times New Roman"/>
      <w:b/>
      <w:bCs/>
      <w:sz w:val="27"/>
      <w:szCs w:val="27"/>
    </w:rPr>
  </w:style>
  <w:style w:type="paragraph" w:styleId="Heading4">
    <w:name w:val="heading 4"/>
    <w:basedOn w:val="Normal"/>
    <w:next w:val="Normal"/>
    <w:link w:val="Heading4Char"/>
    <w:qFormat/>
    <w:rsid w:val="00936047"/>
    <w:pPr>
      <w:keepNext/>
      <w:spacing w:before="240" w:after="60" w:line="240" w:lineRule="auto"/>
      <w:outlineLvl w:val="3"/>
    </w:pPr>
    <w:rPr>
      <w:rFonts w:ascii="Calibri" w:eastAsia="Times New Roman" w:hAnsi="Calibri" w:cs="Times New Roman"/>
      <w:b/>
      <w:bCs/>
      <w:szCs w:val="28"/>
      <w:lang w:val="vi-VN"/>
    </w:rPr>
  </w:style>
  <w:style w:type="paragraph" w:styleId="Heading6">
    <w:name w:val="heading 6"/>
    <w:basedOn w:val="Normal"/>
    <w:next w:val="Normal"/>
    <w:link w:val="Heading6Char"/>
    <w:uiPriority w:val="9"/>
    <w:semiHidden/>
    <w:unhideWhenUsed/>
    <w:qFormat/>
    <w:rsid w:val="00F847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847C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6047"/>
    <w:rPr>
      <w:rFonts w:ascii=".VnTime" w:eastAsia="Times New Roman" w:hAnsi=".VnTime" w:cs="Times New Roman"/>
      <w:szCs w:val="28"/>
    </w:rPr>
  </w:style>
  <w:style w:type="character" w:customStyle="1" w:styleId="Heading2Char">
    <w:name w:val="Heading 2 Char"/>
    <w:basedOn w:val="DefaultParagraphFont"/>
    <w:link w:val="Heading2"/>
    <w:rsid w:val="00971C67"/>
    <w:rPr>
      <w:rFonts w:eastAsia="Times New Roman" w:cs="Times New Roman"/>
      <w:b/>
      <w:bCs/>
      <w:i/>
      <w:iCs/>
      <w:sz w:val="24"/>
      <w:szCs w:val="24"/>
    </w:rPr>
  </w:style>
  <w:style w:type="character" w:customStyle="1" w:styleId="Heading3Char">
    <w:name w:val="Heading 3 Char"/>
    <w:basedOn w:val="DefaultParagraphFont"/>
    <w:link w:val="Heading3"/>
    <w:rsid w:val="00936047"/>
    <w:rPr>
      <w:rFonts w:eastAsia="MS Mincho" w:cs="Times New Roman"/>
      <w:b/>
      <w:bCs/>
      <w:sz w:val="27"/>
      <w:szCs w:val="27"/>
    </w:rPr>
  </w:style>
  <w:style w:type="character" w:customStyle="1" w:styleId="Heading4Char">
    <w:name w:val="Heading 4 Char"/>
    <w:basedOn w:val="DefaultParagraphFont"/>
    <w:link w:val="Heading4"/>
    <w:rsid w:val="00936047"/>
    <w:rPr>
      <w:rFonts w:ascii="Calibri" w:eastAsia="Times New Roman" w:hAnsi="Calibri" w:cs="Times New Roman"/>
      <w:b/>
      <w:bCs/>
      <w:szCs w:val="28"/>
      <w:lang w:val="vi-VN"/>
    </w:rPr>
  </w:style>
  <w:style w:type="paragraph" w:styleId="BodyText2">
    <w:name w:val="Body Text 2"/>
    <w:basedOn w:val="Normal"/>
    <w:link w:val="BodyText2Char"/>
    <w:rsid w:val="00971C67"/>
    <w:pPr>
      <w:autoSpaceDE w:val="0"/>
      <w:autoSpaceDN w:val="0"/>
      <w:adjustRightInd w:val="0"/>
      <w:spacing w:after="0" w:line="240" w:lineRule="auto"/>
      <w:jc w:val="both"/>
    </w:pPr>
    <w:rPr>
      <w:rFonts w:eastAsia="Times New Roman" w:cs="Times New Roman"/>
      <w:sz w:val="24"/>
      <w:szCs w:val="24"/>
    </w:rPr>
  </w:style>
  <w:style w:type="character" w:customStyle="1" w:styleId="BodyText2Char">
    <w:name w:val="Body Text 2 Char"/>
    <w:basedOn w:val="DefaultParagraphFont"/>
    <w:link w:val="BodyText2"/>
    <w:rsid w:val="00971C67"/>
    <w:rPr>
      <w:rFonts w:eastAsia="Times New Roman" w:cs="Times New Roman"/>
      <w:sz w:val="24"/>
      <w:szCs w:val="24"/>
    </w:rPr>
  </w:style>
  <w:style w:type="paragraph" w:styleId="BodyText">
    <w:name w:val="Body Text"/>
    <w:basedOn w:val="Normal"/>
    <w:link w:val="BodyTextChar"/>
    <w:rsid w:val="00971C67"/>
    <w:pPr>
      <w:spacing w:before="240" w:after="0" w:line="240" w:lineRule="auto"/>
      <w:jc w:val="both"/>
    </w:pPr>
    <w:rPr>
      <w:rFonts w:ascii="Arial" w:eastAsia="Times New Roman" w:hAnsi="Arial" w:cs="Arial"/>
      <w:szCs w:val="28"/>
    </w:rPr>
  </w:style>
  <w:style w:type="character" w:customStyle="1" w:styleId="BodyTextChar">
    <w:name w:val="Body Text Char"/>
    <w:basedOn w:val="DefaultParagraphFont"/>
    <w:link w:val="BodyText"/>
    <w:rsid w:val="00971C67"/>
    <w:rPr>
      <w:rFonts w:ascii="Arial" w:eastAsia="Times New Roman" w:hAnsi="Arial" w:cs="Arial"/>
      <w:szCs w:val="28"/>
    </w:rPr>
  </w:style>
  <w:style w:type="paragraph" w:styleId="Footer">
    <w:name w:val="footer"/>
    <w:basedOn w:val="Normal"/>
    <w:link w:val="FooterChar"/>
    <w:rsid w:val="0098586C"/>
    <w:pPr>
      <w:tabs>
        <w:tab w:val="center" w:pos="4320"/>
        <w:tab w:val="right" w:pos="8640"/>
      </w:tabs>
      <w:spacing w:after="0" w:line="240" w:lineRule="auto"/>
      <w:jc w:val="both"/>
    </w:pPr>
    <w:rPr>
      <w:rFonts w:ascii=".VnTime" w:eastAsia="Times New Roman" w:hAnsi=".VnTime" w:cs="Times New Roman"/>
      <w:sz w:val="24"/>
      <w:szCs w:val="20"/>
      <w:lang w:val="en-GB"/>
    </w:rPr>
  </w:style>
  <w:style w:type="character" w:customStyle="1" w:styleId="FooterChar">
    <w:name w:val="Footer Char"/>
    <w:basedOn w:val="DefaultParagraphFont"/>
    <w:link w:val="Footer"/>
    <w:uiPriority w:val="99"/>
    <w:rsid w:val="0098586C"/>
    <w:rPr>
      <w:rFonts w:ascii=".VnTime" w:eastAsia="Times New Roman" w:hAnsi=".VnTime" w:cs="Times New Roman"/>
      <w:sz w:val="24"/>
      <w:szCs w:val="20"/>
      <w:lang w:val="en-GB"/>
    </w:rPr>
  </w:style>
  <w:style w:type="character" w:styleId="Hyperlink">
    <w:name w:val="Hyperlink"/>
    <w:basedOn w:val="DefaultParagraphFont"/>
    <w:uiPriority w:val="99"/>
    <w:unhideWhenUsed/>
    <w:rsid w:val="00330F54"/>
    <w:rPr>
      <w:color w:val="0000FF" w:themeColor="hyperlink"/>
      <w:u w:val="single"/>
    </w:rPr>
  </w:style>
  <w:style w:type="paragraph" w:styleId="ListBullet">
    <w:name w:val="List Bullet"/>
    <w:basedOn w:val="Normal"/>
    <w:link w:val="ListBulletChar"/>
    <w:rsid w:val="00D15D34"/>
    <w:pPr>
      <w:tabs>
        <w:tab w:val="num" w:pos="567"/>
      </w:tabs>
      <w:spacing w:after="0" w:line="240" w:lineRule="auto"/>
      <w:ind w:left="851" w:hanging="284"/>
    </w:pPr>
    <w:rPr>
      <w:rFonts w:eastAsia="Times New Roman" w:cs="Times New Roman"/>
      <w:sz w:val="24"/>
      <w:szCs w:val="24"/>
    </w:rPr>
  </w:style>
  <w:style w:type="character" w:customStyle="1" w:styleId="ListBulletChar">
    <w:name w:val="List Bullet Char"/>
    <w:link w:val="ListBullet"/>
    <w:rsid w:val="00D15D34"/>
    <w:rPr>
      <w:rFonts w:eastAsia="Times New Roman" w:cs="Times New Roman"/>
      <w:sz w:val="24"/>
      <w:szCs w:val="24"/>
    </w:rPr>
  </w:style>
  <w:style w:type="paragraph" w:styleId="ListParagraph">
    <w:name w:val="List Paragraph"/>
    <w:basedOn w:val="Normal"/>
    <w:link w:val="ListParagraphChar"/>
    <w:uiPriority w:val="34"/>
    <w:qFormat/>
    <w:rsid w:val="006616E0"/>
    <w:pPr>
      <w:ind w:left="720"/>
      <w:contextualSpacing/>
    </w:pPr>
  </w:style>
  <w:style w:type="table" w:styleId="TableGrid">
    <w:name w:val="Table Grid"/>
    <w:basedOn w:val="TableNormal"/>
    <w:rsid w:val="00166F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eader Char Char Char Char,Header Char Char Char Char Char,Header Char Char Char,Header Char Char,Header Char Char Char Char Char Char Char Char,Header Char Char Char Char Char Char Char Char Char Char Char Char Char Char Char Char Char Char"/>
    <w:basedOn w:val="Normal"/>
    <w:link w:val="HeaderChar"/>
    <w:unhideWhenUsed/>
    <w:rsid w:val="00780FBF"/>
    <w:pPr>
      <w:tabs>
        <w:tab w:val="center" w:pos="4680"/>
        <w:tab w:val="right" w:pos="9360"/>
      </w:tabs>
      <w:spacing w:after="0" w:line="240" w:lineRule="auto"/>
    </w:pPr>
  </w:style>
  <w:style w:type="character" w:customStyle="1" w:styleId="HeaderChar">
    <w:name w:val="Header Char"/>
    <w:aliases w:val="Header Char Char Char Char Char1,Header Char Char Char Char Char Char,Header Char Char Char Char1,Header Char Char Char1,Header Char Char Char Char Char Char Char Char Char"/>
    <w:basedOn w:val="DefaultParagraphFont"/>
    <w:link w:val="Header"/>
    <w:rsid w:val="00780FBF"/>
  </w:style>
  <w:style w:type="paragraph" w:styleId="BalloonText">
    <w:name w:val="Balloon Text"/>
    <w:basedOn w:val="Normal"/>
    <w:link w:val="BalloonTextChar"/>
    <w:unhideWhenUsed/>
    <w:rsid w:val="00FB6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B679B"/>
    <w:rPr>
      <w:rFonts w:ascii="Tahoma" w:hAnsi="Tahoma" w:cs="Tahoma"/>
      <w:sz w:val="16"/>
      <w:szCs w:val="16"/>
    </w:rPr>
  </w:style>
  <w:style w:type="character" w:styleId="PageNumber">
    <w:name w:val="page number"/>
    <w:basedOn w:val="DefaultParagraphFont"/>
    <w:rsid w:val="00936047"/>
  </w:style>
  <w:style w:type="character" w:styleId="CommentReference">
    <w:name w:val="annotation reference"/>
    <w:rsid w:val="00936047"/>
    <w:rPr>
      <w:sz w:val="16"/>
      <w:szCs w:val="16"/>
    </w:rPr>
  </w:style>
  <w:style w:type="paragraph" w:styleId="CommentText">
    <w:name w:val="annotation text"/>
    <w:basedOn w:val="Normal"/>
    <w:link w:val="CommentTextChar"/>
    <w:rsid w:val="00936047"/>
    <w:pPr>
      <w:spacing w:after="0" w:line="240" w:lineRule="auto"/>
    </w:pPr>
    <w:rPr>
      <w:rFonts w:eastAsia="Times New Roman" w:cs="Times New Roman"/>
      <w:sz w:val="20"/>
      <w:szCs w:val="20"/>
      <w:lang w:val="en-GB"/>
    </w:rPr>
  </w:style>
  <w:style w:type="character" w:customStyle="1" w:styleId="CommentTextChar">
    <w:name w:val="Comment Text Char"/>
    <w:basedOn w:val="DefaultParagraphFont"/>
    <w:link w:val="CommentText"/>
    <w:rsid w:val="00936047"/>
    <w:rPr>
      <w:rFonts w:eastAsia="Times New Roman" w:cs="Times New Roman"/>
      <w:sz w:val="20"/>
      <w:szCs w:val="20"/>
      <w:lang w:val="en-GB"/>
    </w:rPr>
  </w:style>
  <w:style w:type="paragraph" w:styleId="CommentSubject">
    <w:name w:val="annotation subject"/>
    <w:basedOn w:val="CommentText"/>
    <w:next w:val="CommentText"/>
    <w:link w:val="CommentSubjectChar"/>
    <w:rsid w:val="00936047"/>
    <w:rPr>
      <w:b/>
      <w:bCs/>
    </w:rPr>
  </w:style>
  <w:style w:type="character" w:customStyle="1" w:styleId="CommentSubjectChar">
    <w:name w:val="Comment Subject Char"/>
    <w:basedOn w:val="CommentTextChar"/>
    <w:link w:val="CommentSubject"/>
    <w:rsid w:val="00936047"/>
    <w:rPr>
      <w:rFonts w:eastAsia="Times New Roman" w:cs="Times New Roman"/>
      <w:b/>
      <w:bCs/>
      <w:sz w:val="20"/>
      <w:szCs w:val="20"/>
      <w:lang w:val="en-GB"/>
    </w:rPr>
  </w:style>
  <w:style w:type="paragraph" w:styleId="BodyTextIndent">
    <w:name w:val="Body Text Indent"/>
    <w:basedOn w:val="Normal"/>
    <w:link w:val="BodyTextIndentChar"/>
    <w:rsid w:val="00936047"/>
    <w:pPr>
      <w:spacing w:before="80" w:after="60" w:line="360" w:lineRule="exact"/>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936047"/>
    <w:rPr>
      <w:rFonts w:ascii=".VnTime" w:eastAsia="Times New Roman" w:hAnsi=".VnTime" w:cs="Times New Roman"/>
      <w:szCs w:val="24"/>
    </w:rPr>
  </w:style>
  <w:style w:type="paragraph" w:styleId="BodyTextIndent2">
    <w:name w:val="Body Text Indent 2"/>
    <w:basedOn w:val="Normal"/>
    <w:link w:val="BodyTextIndent2Char"/>
    <w:rsid w:val="00936047"/>
    <w:pPr>
      <w:spacing w:after="0" w:line="312" w:lineRule="auto"/>
      <w:ind w:left="41"/>
      <w:jc w:val="both"/>
    </w:pPr>
    <w:rPr>
      <w:rFonts w:ascii=".VnTime" w:eastAsia="Times New Roman" w:hAnsi=".VnTime" w:cs="Times New Roman"/>
      <w:szCs w:val="24"/>
      <w:lang w:bidi="he-IL"/>
    </w:rPr>
  </w:style>
  <w:style w:type="character" w:customStyle="1" w:styleId="BodyTextIndent2Char">
    <w:name w:val="Body Text Indent 2 Char"/>
    <w:basedOn w:val="DefaultParagraphFont"/>
    <w:link w:val="BodyTextIndent2"/>
    <w:rsid w:val="00936047"/>
    <w:rPr>
      <w:rFonts w:ascii=".VnTime" w:eastAsia="Times New Roman" w:hAnsi=".VnTime" w:cs="Times New Roman"/>
      <w:szCs w:val="24"/>
      <w:lang w:bidi="he-IL"/>
    </w:rPr>
  </w:style>
  <w:style w:type="paragraph" w:styleId="BodyTextIndent3">
    <w:name w:val="Body Text Indent 3"/>
    <w:basedOn w:val="Normal"/>
    <w:link w:val="BodyTextIndent3Char"/>
    <w:rsid w:val="00936047"/>
    <w:pPr>
      <w:spacing w:before="80" w:after="0" w:line="240" w:lineRule="auto"/>
      <w:ind w:right="43" w:firstLine="720"/>
      <w:jc w:val="both"/>
    </w:pPr>
    <w:rPr>
      <w:rFonts w:eastAsia="Times New Roman" w:cs="Times New Roman"/>
      <w:szCs w:val="24"/>
    </w:rPr>
  </w:style>
  <w:style w:type="character" w:customStyle="1" w:styleId="BodyTextIndent3Char">
    <w:name w:val="Body Text Indent 3 Char"/>
    <w:basedOn w:val="DefaultParagraphFont"/>
    <w:link w:val="BodyTextIndent3"/>
    <w:rsid w:val="00936047"/>
    <w:rPr>
      <w:rFonts w:eastAsia="Times New Roman" w:cs="Times New Roman"/>
      <w:szCs w:val="24"/>
    </w:rPr>
  </w:style>
  <w:style w:type="paragraph" w:styleId="NormalWeb">
    <w:name w:val="Normal (Web)"/>
    <w:basedOn w:val="Normal"/>
    <w:rsid w:val="00936047"/>
    <w:pPr>
      <w:spacing w:before="100" w:beforeAutospacing="1" w:after="100" w:afterAutospacing="1" w:line="240" w:lineRule="auto"/>
    </w:pPr>
    <w:rPr>
      <w:rFonts w:eastAsia="MS Mincho" w:cs="Times New Roman"/>
      <w:sz w:val="24"/>
      <w:szCs w:val="24"/>
    </w:rPr>
  </w:style>
  <w:style w:type="character" w:styleId="Strong">
    <w:name w:val="Strong"/>
    <w:qFormat/>
    <w:rsid w:val="00936047"/>
    <w:rPr>
      <w:b/>
      <w:bCs/>
    </w:rPr>
  </w:style>
  <w:style w:type="paragraph" w:customStyle="1" w:styleId="Hai">
    <w:name w:val="Hai"/>
    <w:basedOn w:val="Normal"/>
    <w:rsid w:val="00936047"/>
    <w:pPr>
      <w:spacing w:before="240" w:after="240" w:line="340" w:lineRule="exact"/>
      <w:ind w:firstLine="437"/>
      <w:jc w:val="both"/>
    </w:pPr>
    <w:rPr>
      <w:rFonts w:eastAsia="Times New Roman" w:cs="Times New Roman"/>
      <w:b/>
      <w:color w:val="000000"/>
      <w:szCs w:val="28"/>
    </w:rPr>
  </w:style>
  <w:style w:type="paragraph" w:customStyle="1" w:styleId="Hai3">
    <w:name w:val="Hai3"/>
    <w:basedOn w:val="Normal"/>
    <w:rsid w:val="00936047"/>
    <w:pPr>
      <w:spacing w:before="240" w:after="240" w:line="340" w:lineRule="exact"/>
      <w:ind w:firstLine="482"/>
    </w:pPr>
    <w:rPr>
      <w:rFonts w:eastAsia="Times New Roman" w:cs="Times New Roman"/>
      <w:b/>
      <w:color w:val="000000"/>
      <w:sz w:val="30"/>
      <w:szCs w:val="30"/>
    </w:rPr>
  </w:style>
  <w:style w:type="paragraph" w:customStyle="1" w:styleId="Hai2">
    <w:name w:val="Hai2"/>
    <w:basedOn w:val="Normal"/>
    <w:rsid w:val="00936047"/>
    <w:pPr>
      <w:spacing w:before="120" w:after="0" w:line="340" w:lineRule="exact"/>
      <w:ind w:firstLine="482"/>
    </w:pPr>
    <w:rPr>
      <w:rFonts w:eastAsia="Times New Roman" w:cs="Times New Roman"/>
      <w:b/>
      <w:color w:val="000000"/>
      <w:sz w:val="32"/>
      <w:szCs w:val="32"/>
    </w:rPr>
  </w:style>
  <w:style w:type="paragraph" w:styleId="FootnoteText">
    <w:name w:val="footnote text"/>
    <w:basedOn w:val="Normal"/>
    <w:link w:val="FootnoteTextChar"/>
    <w:rsid w:val="00936047"/>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936047"/>
    <w:rPr>
      <w:rFonts w:eastAsia="Times New Roman" w:cs="Times New Roman"/>
      <w:sz w:val="20"/>
      <w:szCs w:val="20"/>
    </w:rPr>
  </w:style>
  <w:style w:type="character" w:styleId="FootnoteReference">
    <w:name w:val="footnote reference"/>
    <w:rsid w:val="00936047"/>
    <w:rPr>
      <w:vertAlign w:val="superscript"/>
    </w:rPr>
  </w:style>
  <w:style w:type="paragraph" w:customStyle="1" w:styleId="CharCharCharCharCharCharChar">
    <w:name w:val="Char Char Char Char Char Char Char"/>
    <w:autoRedefine/>
    <w:rsid w:val="00936047"/>
    <w:pPr>
      <w:tabs>
        <w:tab w:val="left" w:pos="1152"/>
      </w:tabs>
      <w:spacing w:before="120" w:after="120" w:line="312" w:lineRule="auto"/>
    </w:pPr>
    <w:rPr>
      <w:rFonts w:ascii="Arial" w:eastAsia="Times New Roman" w:hAnsi="Arial" w:cs="Arial"/>
      <w:sz w:val="26"/>
      <w:szCs w:val="26"/>
    </w:rPr>
  </w:style>
  <w:style w:type="character" w:customStyle="1" w:styleId="ListBulletChar1">
    <w:name w:val="List Bullet Char1"/>
    <w:rsid w:val="00936047"/>
    <w:rPr>
      <w:sz w:val="24"/>
      <w:szCs w:val="24"/>
      <w:lang w:bidi="ar-SA"/>
    </w:rPr>
  </w:style>
  <w:style w:type="paragraph" w:customStyle="1" w:styleId="Default">
    <w:name w:val="Default"/>
    <w:rsid w:val="00936047"/>
    <w:pPr>
      <w:autoSpaceDE w:val="0"/>
      <w:autoSpaceDN w:val="0"/>
      <w:adjustRightInd w:val="0"/>
      <w:spacing w:after="0" w:line="240" w:lineRule="auto"/>
    </w:pPr>
    <w:rPr>
      <w:rFonts w:eastAsia="Batang" w:cs="Times New Roman"/>
      <w:color w:val="000000"/>
      <w:sz w:val="24"/>
      <w:szCs w:val="24"/>
      <w:lang w:eastAsia="ko-KR" w:bidi="th-TH"/>
    </w:rPr>
  </w:style>
  <w:style w:type="paragraph" w:customStyle="1" w:styleId="Body1">
    <w:name w:val="Body 1"/>
    <w:rsid w:val="00936047"/>
    <w:pPr>
      <w:spacing w:after="0" w:line="240" w:lineRule="auto"/>
      <w:outlineLvl w:val="0"/>
    </w:pPr>
    <w:rPr>
      <w:rFonts w:eastAsia="Arial Unicode MS" w:cs="Times New Roman"/>
      <w:color w:val="000000"/>
      <w:sz w:val="24"/>
      <w:szCs w:val="20"/>
      <w:u w:color="000000"/>
    </w:rPr>
  </w:style>
  <w:style w:type="character" w:customStyle="1" w:styleId="apple-converted-space">
    <w:name w:val="apple-converted-space"/>
    <w:basedOn w:val="DefaultParagraphFont"/>
    <w:rsid w:val="00EB50C5"/>
  </w:style>
  <w:style w:type="character" w:customStyle="1" w:styleId="Heading6Char">
    <w:name w:val="Heading 6 Char"/>
    <w:basedOn w:val="DefaultParagraphFont"/>
    <w:link w:val="Heading6"/>
    <w:uiPriority w:val="9"/>
    <w:semiHidden/>
    <w:rsid w:val="00F847C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847CC"/>
    <w:rPr>
      <w:rFonts w:asciiTheme="majorHAnsi" w:eastAsiaTheme="majorEastAsia" w:hAnsiTheme="majorHAnsi" w:cstheme="majorBidi"/>
      <w:color w:val="404040" w:themeColor="text1" w:themeTint="BF"/>
      <w:sz w:val="20"/>
      <w:szCs w:val="20"/>
    </w:rPr>
  </w:style>
  <w:style w:type="character" w:customStyle="1" w:styleId="fontstyle01">
    <w:name w:val="fontstyle01"/>
    <w:rsid w:val="00F77BC7"/>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locked/>
    <w:rsid w:val="0070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79202">
      <w:bodyDiv w:val="1"/>
      <w:marLeft w:val="0"/>
      <w:marRight w:val="0"/>
      <w:marTop w:val="0"/>
      <w:marBottom w:val="0"/>
      <w:divBdr>
        <w:top w:val="none" w:sz="0" w:space="0" w:color="auto"/>
        <w:left w:val="none" w:sz="0" w:space="0" w:color="auto"/>
        <w:bottom w:val="none" w:sz="0" w:space="0" w:color="auto"/>
        <w:right w:val="none" w:sz="0" w:space="0" w:color="auto"/>
      </w:divBdr>
    </w:div>
    <w:div w:id="14211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D58B7-F778-47D0-B1CE-065F7006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VANANH</dc:creator>
  <cp:lastModifiedBy>Van Anh</cp:lastModifiedBy>
  <cp:revision>2</cp:revision>
  <cp:lastPrinted>2020-09-21T00:35:00Z</cp:lastPrinted>
  <dcterms:created xsi:type="dcterms:W3CDTF">2020-10-19T08:27:00Z</dcterms:created>
  <dcterms:modified xsi:type="dcterms:W3CDTF">2020-10-19T08:27:00Z</dcterms:modified>
</cp:coreProperties>
</file>